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A8BCA" w14:textId="2AA12160" w:rsidR="00093BA7" w:rsidRPr="00D60DDD" w:rsidRDefault="0053344B">
      <w:pPr>
        <w:rPr>
          <w:sz w:val="32"/>
          <w:szCs w:val="32"/>
          <w:u w:val="single"/>
        </w:rPr>
      </w:pPr>
      <w:r w:rsidRPr="00D60DDD">
        <w:rPr>
          <w:sz w:val="32"/>
          <w:szCs w:val="32"/>
          <w:u w:val="single"/>
        </w:rPr>
        <w:t xml:space="preserve">PE – Greater Depth </w:t>
      </w:r>
      <w:r w:rsidR="00620F47">
        <w:rPr>
          <w:sz w:val="32"/>
          <w:szCs w:val="32"/>
          <w:u w:val="single"/>
        </w:rPr>
        <w:t>LOs</w:t>
      </w:r>
    </w:p>
    <w:p w14:paraId="73E9D73E" w14:textId="02228497" w:rsidR="0053344B" w:rsidRPr="00D60DDD" w:rsidRDefault="0053344B">
      <w:pPr>
        <w:rPr>
          <w:sz w:val="32"/>
          <w:szCs w:val="32"/>
          <w:u w:val="single"/>
        </w:rPr>
      </w:pPr>
      <w:r w:rsidRPr="00D60DDD">
        <w:rPr>
          <w:sz w:val="32"/>
          <w:szCs w:val="32"/>
          <w:u w:val="single"/>
        </w:rPr>
        <w:t xml:space="preserve">Year </w:t>
      </w:r>
      <w:r w:rsidR="00EF29B5">
        <w:rPr>
          <w:sz w:val="32"/>
          <w:szCs w:val="32"/>
          <w:u w:val="single"/>
        </w:rPr>
        <w:t>5/6</w:t>
      </w:r>
    </w:p>
    <w:p w14:paraId="62DA1D82" w14:textId="62653925" w:rsidR="0053344B" w:rsidRPr="00D60DDD" w:rsidRDefault="00EF29B5">
      <w:pPr>
        <w:rPr>
          <w:sz w:val="32"/>
          <w:szCs w:val="32"/>
          <w:u w:val="single"/>
        </w:rPr>
      </w:pPr>
      <w:r>
        <w:rPr>
          <w:sz w:val="32"/>
          <w:szCs w:val="32"/>
          <w:u w:val="single"/>
        </w:rPr>
        <w:t>OAA (Outdoor Adventurous Activities)</w:t>
      </w:r>
      <w:r w:rsidR="00620F47">
        <w:rPr>
          <w:sz w:val="32"/>
          <w:szCs w:val="32"/>
          <w:u w:val="single"/>
        </w:rPr>
        <w:t xml:space="preserve"> (Year </w:t>
      </w:r>
      <w:r w:rsidR="000533A5">
        <w:rPr>
          <w:sz w:val="32"/>
          <w:szCs w:val="32"/>
          <w:u w:val="single"/>
        </w:rPr>
        <w:t>6</w:t>
      </w:r>
      <w:r w:rsidR="00620F47">
        <w:rPr>
          <w:sz w:val="32"/>
          <w:szCs w:val="32"/>
          <w:u w:val="single"/>
        </w:rPr>
        <w:t>)</w:t>
      </w:r>
    </w:p>
    <w:tbl>
      <w:tblPr>
        <w:tblStyle w:val="TableGrid"/>
        <w:tblW w:w="14170" w:type="dxa"/>
        <w:tblLook w:val="04A0" w:firstRow="1" w:lastRow="0" w:firstColumn="1" w:lastColumn="0" w:noHBand="0" w:noVBand="1"/>
      </w:tblPr>
      <w:tblGrid>
        <w:gridCol w:w="4508"/>
        <w:gridCol w:w="9662"/>
      </w:tblGrid>
      <w:tr w:rsidR="0053344B" w14:paraId="3DF361DC" w14:textId="77777777" w:rsidTr="004C29ED">
        <w:tc>
          <w:tcPr>
            <w:tcW w:w="4508" w:type="dxa"/>
          </w:tcPr>
          <w:p w14:paraId="602D5837" w14:textId="08B0C0C3" w:rsidR="0053344B" w:rsidRPr="00490653" w:rsidRDefault="0067772E" w:rsidP="00EF29B5">
            <w:pPr>
              <w:pStyle w:val="Heading2"/>
              <w:shd w:val="clear" w:color="auto" w:fill="FFFFFF"/>
              <w:spacing w:before="0" w:beforeAutospacing="0" w:after="0" w:afterAutospacing="0" w:line="312" w:lineRule="atLeast"/>
              <w:outlineLvl w:val="1"/>
              <w:rPr>
                <w:rFonts w:asciiTheme="minorHAnsi" w:hAnsiTheme="minorHAnsi" w:cstheme="minorHAnsi"/>
                <w:b w:val="0"/>
                <w:bCs w:val="0"/>
                <w:color w:val="263339"/>
                <w:sz w:val="28"/>
                <w:szCs w:val="28"/>
              </w:rPr>
            </w:pPr>
            <w:r w:rsidRPr="000B530E">
              <w:rPr>
                <w:rFonts w:asciiTheme="minorHAnsi" w:hAnsiTheme="minorHAnsi" w:cstheme="minorHAnsi"/>
                <w:b w:val="0"/>
                <w:bCs w:val="0"/>
                <w:sz w:val="28"/>
                <w:szCs w:val="28"/>
              </w:rPr>
              <w:t>L</w:t>
            </w:r>
            <w:r w:rsidR="00C91C73" w:rsidRPr="000B530E">
              <w:rPr>
                <w:rFonts w:asciiTheme="minorHAnsi" w:hAnsiTheme="minorHAnsi" w:cstheme="minorHAnsi"/>
                <w:b w:val="0"/>
                <w:bCs w:val="0"/>
                <w:sz w:val="28"/>
                <w:szCs w:val="28"/>
              </w:rPr>
              <w:t>1</w:t>
            </w:r>
            <w:r w:rsidRPr="000B530E">
              <w:rPr>
                <w:rFonts w:asciiTheme="minorHAnsi" w:hAnsiTheme="minorHAnsi" w:cstheme="minorHAnsi"/>
                <w:b w:val="0"/>
                <w:bCs w:val="0"/>
                <w:sz w:val="28"/>
                <w:szCs w:val="28"/>
              </w:rPr>
              <w:t>-</w:t>
            </w:r>
            <w:r w:rsidR="00A356E7" w:rsidRPr="000B530E">
              <w:rPr>
                <w:rFonts w:asciiTheme="minorHAnsi" w:hAnsiTheme="minorHAnsi" w:cstheme="minorHAnsi"/>
                <w:sz w:val="28"/>
                <w:szCs w:val="28"/>
              </w:rPr>
              <w:t xml:space="preserve"> </w:t>
            </w:r>
            <w:r w:rsidR="00490653">
              <w:rPr>
                <w:rFonts w:asciiTheme="minorHAnsi" w:hAnsiTheme="minorHAnsi" w:cstheme="minorHAnsi"/>
                <w:b w:val="0"/>
                <w:bCs w:val="0"/>
                <w:sz w:val="28"/>
                <w:szCs w:val="28"/>
              </w:rPr>
              <w:t xml:space="preserve">to build communication and trust whilst showing an awareness of safety. </w:t>
            </w:r>
          </w:p>
        </w:tc>
        <w:tc>
          <w:tcPr>
            <w:tcW w:w="9662" w:type="dxa"/>
          </w:tcPr>
          <w:p w14:paraId="7A2068AC" w14:textId="503C6B58" w:rsidR="000533A5" w:rsidRDefault="00490653" w:rsidP="0053344B">
            <w:pPr>
              <w:rPr>
                <w:sz w:val="28"/>
                <w:szCs w:val="28"/>
              </w:rPr>
            </w:pPr>
            <w:r w:rsidRPr="00490653">
              <w:rPr>
                <w:sz w:val="28"/>
                <w:szCs w:val="28"/>
                <w:u w:val="single"/>
              </w:rPr>
              <w:t>Cone collect</w:t>
            </w:r>
            <w:r>
              <w:rPr>
                <w:sz w:val="28"/>
                <w:szCs w:val="28"/>
              </w:rPr>
              <w:t xml:space="preserve"> – use a bigger space or place obstacles in the way</w:t>
            </w:r>
            <w:r w:rsidR="00725102">
              <w:rPr>
                <w:sz w:val="28"/>
                <w:szCs w:val="28"/>
              </w:rPr>
              <w:t>,</w:t>
            </w:r>
            <w:r>
              <w:rPr>
                <w:sz w:val="28"/>
                <w:szCs w:val="28"/>
              </w:rPr>
              <w:t xml:space="preserve"> such as hurdles or ladders.</w:t>
            </w:r>
          </w:p>
          <w:p w14:paraId="469E3210" w14:textId="460703F8" w:rsidR="00490653" w:rsidRPr="00620F47" w:rsidRDefault="00490653" w:rsidP="0053344B">
            <w:pPr>
              <w:rPr>
                <w:sz w:val="28"/>
                <w:szCs w:val="28"/>
              </w:rPr>
            </w:pPr>
            <w:r w:rsidRPr="00490653">
              <w:rPr>
                <w:sz w:val="28"/>
                <w:szCs w:val="28"/>
                <w:u w:val="single"/>
              </w:rPr>
              <w:t>Lessen the load</w:t>
            </w:r>
            <w:r>
              <w:rPr>
                <w:sz w:val="28"/>
                <w:szCs w:val="28"/>
              </w:rPr>
              <w:t xml:space="preserve"> – increase the distance the team need to travel.</w:t>
            </w:r>
          </w:p>
        </w:tc>
      </w:tr>
      <w:tr w:rsidR="0053344B" w14:paraId="481D2EC6" w14:textId="77777777" w:rsidTr="004C29ED">
        <w:tc>
          <w:tcPr>
            <w:tcW w:w="4508" w:type="dxa"/>
          </w:tcPr>
          <w:p w14:paraId="18BF92DB" w14:textId="065D9C28" w:rsidR="00EF29B5" w:rsidRPr="00725102" w:rsidRDefault="0067772E" w:rsidP="00EF29B5">
            <w:pPr>
              <w:pStyle w:val="Heading2"/>
              <w:shd w:val="clear" w:color="auto" w:fill="FFFFFF"/>
              <w:spacing w:before="0" w:beforeAutospacing="0" w:after="0" w:afterAutospacing="0" w:line="312" w:lineRule="atLeast"/>
              <w:outlineLvl w:val="1"/>
              <w:rPr>
                <w:rFonts w:ascii="Calibri" w:hAnsi="Calibri" w:cs="Calibri"/>
                <w:b w:val="0"/>
                <w:bCs w:val="0"/>
                <w:sz w:val="28"/>
                <w:szCs w:val="28"/>
              </w:rPr>
            </w:pPr>
            <w:r w:rsidRPr="000B530E">
              <w:rPr>
                <w:rFonts w:ascii="Calibri" w:hAnsi="Calibri" w:cs="Calibri"/>
                <w:b w:val="0"/>
                <w:bCs w:val="0"/>
                <w:sz w:val="28"/>
                <w:szCs w:val="28"/>
              </w:rPr>
              <w:t>L</w:t>
            </w:r>
            <w:r w:rsidR="00C91C73" w:rsidRPr="000B530E">
              <w:rPr>
                <w:rFonts w:ascii="Calibri" w:hAnsi="Calibri" w:cs="Calibri"/>
                <w:b w:val="0"/>
                <w:bCs w:val="0"/>
                <w:sz w:val="28"/>
                <w:szCs w:val="28"/>
              </w:rPr>
              <w:t>2</w:t>
            </w:r>
            <w:r w:rsidRPr="000B530E">
              <w:rPr>
                <w:rFonts w:ascii="Calibri" w:hAnsi="Calibri" w:cs="Calibri"/>
                <w:sz w:val="28"/>
                <w:szCs w:val="28"/>
              </w:rPr>
              <w:t xml:space="preserve">- </w:t>
            </w:r>
            <w:r w:rsidR="00725102">
              <w:rPr>
                <w:rFonts w:ascii="Calibri" w:hAnsi="Calibri" w:cs="Calibri"/>
                <w:b w:val="0"/>
                <w:bCs w:val="0"/>
                <w:sz w:val="28"/>
                <w:szCs w:val="28"/>
              </w:rPr>
              <w:t>to collaborate as a team to solve problems.</w:t>
            </w:r>
          </w:p>
          <w:p w14:paraId="3CFE0ACA" w14:textId="310DB9EA" w:rsidR="000533A5" w:rsidRPr="000533A5" w:rsidRDefault="000533A5" w:rsidP="000533A5">
            <w:pPr>
              <w:pStyle w:val="Heading2"/>
              <w:shd w:val="clear" w:color="auto" w:fill="FFFFFF"/>
              <w:spacing w:before="0" w:beforeAutospacing="0" w:after="0" w:afterAutospacing="0" w:line="312" w:lineRule="atLeast"/>
              <w:outlineLvl w:val="1"/>
              <w:rPr>
                <w:rFonts w:ascii="Calibri" w:hAnsi="Calibri" w:cs="Calibri"/>
                <w:b w:val="0"/>
                <w:bCs w:val="0"/>
                <w:sz w:val="28"/>
                <w:szCs w:val="28"/>
              </w:rPr>
            </w:pPr>
          </w:p>
        </w:tc>
        <w:tc>
          <w:tcPr>
            <w:tcW w:w="9662" w:type="dxa"/>
          </w:tcPr>
          <w:p w14:paraId="78F0C75D" w14:textId="70AD33CE" w:rsidR="00C91C73" w:rsidRPr="00725102" w:rsidRDefault="00725102" w:rsidP="00EF07EA">
            <w:pPr>
              <w:rPr>
                <w:sz w:val="28"/>
                <w:szCs w:val="28"/>
              </w:rPr>
            </w:pPr>
            <w:r w:rsidRPr="00725102">
              <w:rPr>
                <w:sz w:val="28"/>
                <w:szCs w:val="28"/>
                <w:u w:val="single"/>
              </w:rPr>
              <w:t>Hang up</w:t>
            </w:r>
            <w:r w:rsidRPr="00725102">
              <w:rPr>
                <w:sz w:val="28"/>
                <w:szCs w:val="28"/>
              </w:rPr>
              <w:t xml:space="preserve"> – (b)- specify certain areas that cannot hold certain equipment, e.g. hoops cannot be held on arms, balls cannot be held on hands.</w:t>
            </w:r>
          </w:p>
        </w:tc>
      </w:tr>
      <w:tr w:rsidR="0053344B" w14:paraId="75C4F97D" w14:textId="77777777" w:rsidTr="004C29ED">
        <w:tc>
          <w:tcPr>
            <w:tcW w:w="4508" w:type="dxa"/>
          </w:tcPr>
          <w:p w14:paraId="6B037C5C" w14:textId="1E60F6B2" w:rsidR="00EF29B5" w:rsidRPr="0036716D" w:rsidRDefault="00C91C73" w:rsidP="00EF29B5">
            <w:pPr>
              <w:rPr>
                <w:sz w:val="28"/>
                <w:szCs w:val="28"/>
              </w:rPr>
            </w:pPr>
            <w:r w:rsidRPr="000533A5">
              <w:rPr>
                <w:sz w:val="28"/>
                <w:szCs w:val="28"/>
              </w:rPr>
              <w:t xml:space="preserve">L3 </w:t>
            </w:r>
            <w:r w:rsidR="00825FFE">
              <w:rPr>
                <w:sz w:val="28"/>
                <w:szCs w:val="28"/>
              </w:rPr>
              <w:t>– to develop tactical planning and problem solving.</w:t>
            </w:r>
          </w:p>
          <w:p w14:paraId="229842AA" w14:textId="7581F74E" w:rsidR="0036716D" w:rsidRPr="0036716D" w:rsidRDefault="0036716D">
            <w:pPr>
              <w:rPr>
                <w:sz w:val="28"/>
                <w:szCs w:val="28"/>
              </w:rPr>
            </w:pPr>
          </w:p>
        </w:tc>
        <w:tc>
          <w:tcPr>
            <w:tcW w:w="9662" w:type="dxa"/>
          </w:tcPr>
          <w:p w14:paraId="1F6E833D" w14:textId="77777777" w:rsidR="000C1BD5" w:rsidRDefault="0046058F" w:rsidP="00D144D1">
            <w:pPr>
              <w:rPr>
                <w:sz w:val="28"/>
                <w:szCs w:val="28"/>
              </w:rPr>
            </w:pPr>
            <w:r w:rsidRPr="0046058F">
              <w:rPr>
                <w:sz w:val="28"/>
                <w:szCs w:val="28"/>
                <w:u w:val="single"/>
              </w:rPr>
              <w:t>Hot coal</w:t>
            </w:r>
            <w:r>
              <w:rPr>
                <w:sz w:val="28"/>
                <w:szCs w:val="28"/>
              </w:rPr>
              <w:t xml:space="preserve"> – (a)use the handle of the hockey stick to transport the ball or move the second hoop further away.</w:t>
            </w:r>
          </w:p>
          <w:p w14:paraId="46423A57" w14:textId="3E46895C" w:rsidR="0046058F" w:rsidRPr="00C91C73" w:rsidRDefault="0046058F" w:rsidP="00D144D1">
            <w:pPr>
              <w:rPr>
                <w:sz w:val="28"/>
                <w:szCs w:val="28"/>
              </w:rPr>
            </w:pPr>
            <w:r w:rsidRPr="0046058F">
              <w:rPr>
                <w:sz w:val="28"/>
                <w:szCs w:val="28"/>
                <w:u w:val="single"/>
              </w:rPr>
              <w:t xml:space="preserve">Magic corners </w:t>
            </w:r>
            <w:r>
              <w:rPr>
                <w:sz w:val="28"/>
                <w:szCs w:val="28"/>
              </w:rPr>
              <w:t>– change the movement pattern to hopping or increase the distance between the cones.</w:t>
            </w:r>
          </w:p>
        </w:tc>
      </w:tr>
      <w:tr w:rsidR="0053344B" w14:paraId="59D601C6" w14:textId="77777777" w:rsidTr="004C29ED">
        <w:tc>
          <w:tcPr>
            <w:tcW w:w="4508" w:type="dxa"/>
          </w:tcPr>
          <w:p w14:paraId="3071C052" w14:textId="1242F78B" w:rsidR="00EF29B5" w:rsidRDefault="005701E5" w:rsidP="00EF29B5">
            <w:pPr>
              <w:rPr>
                <w:sz w:val="28"/>
                <w:szCs w:val="28"/>
              </w:rPr>
            </w:pPr>
            <w:r w:rsidRPr="005701E5">
              <w:rPr>
                <w:sz w:val="28"/>
                <w:szCs w:val="28"/>
              </w:rPr>
              <w:t>L4-</w:t>
            </w:r>
            <w:r w:rsidR="004E3574">
              <w:rPr>
                <w:sz w:val="28"/>
                <w:szCs w:val="28"/>
              </w:rPr>
              <w:t xml:space="preserve"> to work as a team and use critical thinking to determine the best approach. </w:t>
            </w:r>
          </w:p>
          <w:p w14:paraId="3978A075" w14:textId="682308C2" w:rsidR="00AA1200" w:rsidRPr="00082F0E" w:rsidRDefault="00AA1200" w:rsidP="000533A5">
            <w:pPr>
              <w:rPr>
                <w:sz w:val="28"/>
                <w:szCs w:val="28"/>
              </w:rPr>
            </w:pPr>
          </w:p>
          <w:p w14:paraId="20A4211B" w14:textId="64920165" w:rsidR="00082F0E" w:rsidRPr="00082F0E" w:rsidRDefault="00082F0E">
            <w:pPr>
              <w:rPr>
                <w:sz w:val="28"/>
                <w:szCs w:val="28"/>
              </w:rPr>
            </w:pPr>
          </w:p>
        </w:tc>
        <w:tc>
          <w:tcPr>
            <w:tcW w:w="9662" w:type="dxa"/>
          </w:tcPr>
          <w:p w14:paraId="2C8BD7A2" w14:textId="77777777" w:rsidR="00082F0E" w:rsidRDefault="004E3574" w:rsidP="00121B12">
            <w:pPr>
              <w:rPr>
                <w:sz w:val="28"/>
                <w:szCs w:val="28"/>
              </w:rPr>
            </w:pPr>
            <w:r w:rsidRPr="004E3574">
              <w:rPr>
                <w:sz w:val="28"/>
                <w:szCs w:val="28"/>
                <w:u w:val="single"/>
              </w:rPr>
              <w:t>Bridge the gap- (a)</w:t>
            </w:r>
            <w:r>
              <w:rPr>
                <w:sz w:val="28"/>
                <w:szCs w:val="28"/>
              </w:rPr>
              <w:t xml:space="preserve"> – specify that at least on pupil must be standing and one sitting. </w:t>
            </w:r>
          </w:p>
          <w:p w14:paraId="6ABDD3F6" w14:textId="77777777" w:rsidR="004E3574" w:rsidRDefault="004E3574" w:rsidP="00121B12">
            <w:pPr>
              <w:rPr>
                <w:sz w:val="28"/>
                <w:szCs w:val="28"/>
              </w:rPr>
            </w:pPr>
            <w:r w:rsidRPr="004E3574">
              <w:rPr>
                <w:sz w:val="28"/>
                <w:szCs w:val="28"/>
                <w:u w:val="single"/>
              </w:rPr>
              <w:t>(b)</w:t>
            </w:r>
            <w:r>
              <w:rPr>
                <w:sz w:val="28"/>
                <w:szCs w:val="28"/>
              </w:rPr>
              <w:t xml:space="preserve"> – give pupils a time limit in which to complete the challenge.</w:t>
            </w:r>
          </w:p>
          <w:p w14:paraId="5396C37A" w14:textId="5633A5C8" w:rsidR="004E3574" w:rsidRPr="00944C93" w:rsidRDefault="004E3574" w:rsidP="00121B12">
            <w:pPr>
              <w:rPr>
                <w:sz w:val="28"/>
                <w:szCs w:val="28"/>
              </w:rPr>
            </w:pPr>
            <w:r w:rsidRPr="004E3574">
              <w:rPr>
                <w:sz w:val="28"/>
                <w:szCs w:val="28"/>
                <w:u w:val="single"/>
              </w:rPr>
              <w:t>Pond rescue – (a)-</w:t>
            </w:r>
            <w:r>
              <w:rPr>
                <w:sz w:val="28"/>
                <w:szCs w:val="28"/>
              </w:rPr>
              <w:t xml:space="preserve"> increase the size of the pond or play with a time limit. (b)- specify that if they lose their hoop, skipping rope, ball or hockey stick in the pond, they can only get it back by swapping items that they have already retrieved from the pond.</w:t>
            </w:r>
          </w:p>
        </w:tc>
      </w:tr>
      <w:tr w:rsidR="0053344B" w14:paraId="061628BA" w14:textId="77777777" w:rsidTr="004C29ED">
        <w:tc>
          <w:tcPr>
            <w:tcW w:w="4508" w:type="dxa"/>
          </w:tcPr>
          <w:p w14:paraId="020EFCB3" w14:textId="75669B20" w:rsidR="001962E8" w:rsidRPr="00A0178A" w:rsidRDefault="00777BAC" w:rsidP="004E3574">
            <w:pPr>
              <w:tabs>
                <w:tab w:val="center" w:pos="2146"/>
              </w:tabs>
              <w:rPr>
                <w:sz w:val="32"/>
                <w:szCs w:val="32"/>
              </w:rPr>
            </w:pPr>
            <w:r w:rsidRPr="001962E8">
              <w:rPr>
                <w:sz w:val="28"/>
                <w:szCs w:val="28"/>
              </w:rPr>
              <w:t>L5-</w:t>
            </w:r>
            <w:r w:rsidR="001962E8" w:rsidRPr="001962E8">
              <w:rPr>
                <w:sz w:val="28"/>
                <w:szCs w:val="28"/>
              </w:rPr>
              <w:t xml:space="preserve"> </w:t>
            </w:r>
            <w:r w:rsidR="004E3574">
              <w:rPr>
                <w:sz w:val="28"/>
                <w:szCs w:val="28"/>
              </w:rPr>
              <w:t>to develop navigational skills and map reading.</w:t>
            </w:r>
          </w:p>
        </w:tc>
        <w:tc>
          <w:tcPr>
            <w:tcW w:w="9662" w:type="dxa"/>
          </w:tcPr>
          <w:p w14:paraId="1401047F" w14:textId="1DE0AF25" w:rsidR="00AA1200" w:rsidRPr="00777BAC" w:rsidRDefault="004E3574">
            <w:pPr>
              <w:rPr>
                <w:sz w:val="28"/>
                <w:szCs w:val="28"/>
              </w:rPr>
            </w:pPr>
            <w:r w:rsidRPr="004E3574">
              <w:rPr>
                <w:sz w:val="28"/>
                <w:szCs w:val="28"/>
                <w:u w:val="single"/>
              </w:rPr>
              <w:t>Orienteering course</w:t>
            </w:r>
            <w:r>
              <w:rPr>
                <w:sz w:val="28"/>
                <w:szCs w:val="28"/>
              </w:rPr>
              <w:t xml:space="preserve"> – give pupils a time limit to complete the course or time pupils and see if other pairs can beat the time.</w:t>
            </w:r>
          </w:p>
        </w:tc>
      </w:tr>
      <w:tr w:rsidR="0053344B" w14:paraId="7339FB71" w14:textId="77777777" w:rsidTr="00EF29B5">
        <w:trPr>
          <w:trHeight w:val="2214"/>
        </w:trPr>
        <w:tc>
          <w:tcPr>
            <w:tcW w:w="4508" w:type="dxa"/>
          </w:tcPr>
          <w:p w14:paraId="1B250E9C" w14:textId="61BAAACC" w:rsidR="009C73E1" w:rsidRPr="0051156D" w:rsidRDefault="0051156D" w:rsidP="00EF29B5">
            <w:pPr>
              <w:rPr>
                <w:sz w:val="28"/>
                <w:szCs w:val="28"/>
              </w:rPr>
            </w:pPr>
            <w:r w:rsidRPr="0051156D">
              <w:rPr>
                <w:sz w:val="28"/>
                <w:szCs w:val="28"/>
              </w:rPr>
              <w:lastRenderedPageBreak/>
              <w:t xml:space="preserve">L6- </w:t>
            </w:r>
            <w:r w:rsidR="00CA55D9">
              <w:rPr>
                <w:sz w:val="28"/>
                <w:szCs w:val="28"/>
              </w:rPr>
              <w:t>to use a key to identify objects and locations.</w:t>
            </w:r>
          </w:p>
        </w:tc>
        <w:tc>
          <w:tcPr>
            <w:tcW w:w="9662" w:type="dxa"/>
          </w:tcPr>
          <w:p w14:paraId="77AE427F" w14:textId="3AB3AC55" w:rsidR="00715A66" w:rsidRPr="0051156D" w:rsidRDefault="00CA55D9" w:rsidP="00B8651C">
            <w:pPr>
              <w:rPr>
                <w:sz w:val="28"/>
                <w:szCs w:val="28"/>
              </w:rPr>
            </w:pPr>
            <w:r w:rsidRPr="004E3574">
              <w:rPr>
                <w:sz w:val="28"/>
                <w:szCs w:val="28"/>
                <w:u w:val="single"/>
              </w:rPr>
              <w:t>Orienteering course</w:t>
            </w:r>
            <w:r>
              <w:rPr>
                <w:sz w:val="28"/>
                <w:szCs w:val="28"/>
              </w:rPr>
              <w:t xml:space="preserve"> </w:t>
            </w:r>
            <w:r>
              <w:rPr>
                <w:sz w:val="28"/>
                <w:szCs w:val="28"/>
              </w:rPr>
              <w:t>– time pupils and award extra points for finishing in the quickest time.</w:t>
            </w:r>
          </w:p>
        </w:tc>
      </w:tr>
      <w:tr w:rsidR="009C73E1" w14:paraId="750C5B48" w14:textId="77777777" w:rsidTr="004C29ED">
        <w:tc>
          <w:tcPr>
            <w:tcW w:w="4508" w:type="dxa"/>
          </w:tcPr>
          <w:p w14:paraId="071A4E20" w14:textId="31E7AD83" w:rsidR="00EF29B5" w:rsidRPr="0051156D" w:rsidRDefault="00B5526F" w:rsidP="00EF29B5">
            <w:pPr>
              <w:rPr>
                <w:sz w:val="28"/>
                <w:szCs w:val="28"/>
              </w:rPr>
            </w:pPr>
            <w:r>
              <w:rPr>
                <w:sz w:val="28"/>
                <w:szCs w:val="28"/>
              </w:rPr>
              <w:t xml:space="preserve">L7 – </w:t>
            </w:r>
          </w:p>
          <w:p w14:paraId="2A0C8BFB" w14:textId="3E599704" w:rsidR="00B5526F" w:rsidRPr="0051156D" w:rsidRDefault="00B5526F">
            <w:pPr>
              <w:rPr>
                <w:sz w:val="28"/>
                <w:szCs w:val="28"/>
              </w:rPr>
            </w:pPr>
          </w:p>
        </w:tc>
        <w:tc>
          <w:tcPr>
            <w:tcW w:w="9662" w:type="dxa"/>
          </w:tcPr>
          <w:p w14:paraId="3E62F2E0" w14:textId="38D0D3C9" w:rsidR="00AF0EED" w:rsidRPr="009C73E1" w:rsidRDefault="00AF0EED" w:rsidP="009C73E1">
            <w:pPr>
              <w:rPr>
                <w:sz w:val="28"/>
                <w:szCs w:val="28"/>
              </w:rPr>
            </w:pPr>
          </w:p>
        </w:tc>
      </w:tr>
    </w:tbl>
    <w:p w14:paraId="4E5EFBAA" w14:textId="77777777" w:rsidR="0053344B" w:rsidRPr="0053344B" w:rsidRDefault="0053344B">
      <w:pPr>
        <w:rPr>
          <w:sz w:val="36"/>
          <w:szCs w:val="36"/>
          <w:u w:val="single"/>
        </w:rPr>
      </w:pPr>
    </w:p>
    <w:sectPr w:rsidR="0053344B" w:rsidRPr="0053344B" w:rsidSect="004C29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42CD"/>
    <w:multiLevelType w:val="hybridMultilevel"/>
    <w:tmpl w:val="7450BBEA"/>
    <w:lvl w:ilvl="0" w:tplc="E9AE51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B5A0E"/>
    <w:multiLevelType w:val="hybridMultilevel"/>
    <w:tmpl w:val="B82C00F8"/>
    <w:lvl w:ilvl="0" w:tplc="E050215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493EAE"/>
    <w:multiLevelType w:val="hybridMultilevel"/>
    <w:tmpl w:val="6FF694C6"/>
    <w:lvl w:ilvl="0" w:tplc="1256AF38">
      <w:start w:val="3"/>
      <w:numFmt w:val="bullet"/>
      <w:lvlText w:val="-"/>
      <w:lvlJc w:val="left"/>
      <w:pPr>
        <w:ind w:left="720" w:hanging="360"/>
      </w:pPr>
      <w:rPr>
        <w:rFonts w:ascii="Calibri" w:eastAsiaTheme="minorHAnsi" w:hAnsi="Calibri" w:cs="Calibri"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175886"/>
    <w:multiLevelType w:val="hybridMultilevel"/>
    <w:tmpl w:val="60283F5C"/>
    <w:lvl w:ilvl="0" w:tplc="95F8E1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44B"/>
    <w:rsid w:val="000533A5"/>
    <w:rsid w:val="00054F50"/>
    <w:rsid w:val="000579B0"/>
    <w:rsid w:val="00082F0E"/>
    <w:rsid w:val="00093BA7"/>
    <w:rsid w:val="000B530E"/>
    <w:rsid w:val="000C1BD5"/>
    <w:rsid w:val="00121B12"/>
    <w:rsid w:val="001962E8"/>
    <w:rsid w:val="001C01C8"/>
    <w:rsid w:val="001C1F48"/>
    <w:rsid w:val="001E3320"/>
    <w:rsid w:val="00246259"/>
    <w:rsid w:val="00250516"/>
    <w:rsid w:val="00255959"/>
    <w:rsid w:val="0027446C"/>
    <w:rsid w:val="0027624A"/>
    <w:rsid w:val="00292520"/>
    <w:rsid w:val="002C11FB"/>
    <w:rsid w:val="002F7BE8"/>
    <w:rsid w:val="00304BCA"/>
    <w:rsid w:val="00352D19"/>
    <w:rsid w:val="00354153"/>
    <w:rsid w:val="00356B85"/>
    <w:rsid w:val="0036716D"/>
    <w:rsid w:val="003F179D"/>
    <w:rsid w:val="00430D24"/>
    <w:rsid w:val="0046058F"/>
    <w:rsid w:val="00490653"/>
    <w:rsid w:val="004C29ED"/>
    <w:rsid w:val="004D2C2C"/>
    <w:rsid w:val="004E3574"/>
    <w:rsid w:val="004E6B68"/>
    <w:rsid w:val="0050454B"/>
    <w:rsid w:val="0051156D"/>
    <w:rsid w:val="00511882"/>
    <w:rsid w:val="0053344B"/>
    <w:rsid w:val="005409A2"/>
    <w:rsid w:val="0055530B"/>
    <w:rsid w:val="005701E5"/>
    <w:rsid w:val="005D29A4"/>
    <w:rsid w:val="006052EE"/>
    <w:rsid w:val="00620F47"/>
    <w:rsid w:val="00650557"/>
    <w:rsid w:val="00655ED7"/>
    <w:rsid w:val="0067772E"/>
    <w:rsid w:val="00697761"/>
    <w:rsid w:val="00715A66"/>
    <w:rsid w:val="007215EA"/>
    <w:rsid w:val="00725102"/>
    <w:rsid w:val="00777BAC"/>
    <w:rsid w:val="00825FFE"/>
    <w:rsid w:val="0087146E"/>
    <w:rsid w:val="009400DF"/>
    <w:rsid w:val="00942F4B"/>
    <w:rsid w:val="00944C93"/>
    <w:rsid w:val="009C73E1"/>
    <w:rsid w:val="00A0178A"/>
    <w:rsid w:val="00A11CF3"/>
    <w:rsid w:val="00A356E7"/>
    <w:rsid w:val="00A87F25"/>
    <w:rsid w:val="00AA1200"/>
    <w:rsid w:val="00AC6D74"/>
    <w:rsid w:val="00AF0EED"/>
    <w:rsid w:val="00B4104C"/>
    <w:rsid w:val="00B5526F"/>
    <w:rsid w:val="00B74253"/>
    <w:rsid w:val="00B8651C"/>
    <w:rsid w:val="00B87157"/>
    <w:rsid w:val="00BC78F8"/>
    <w:rsid w:val="00BE56BF"/>
    <w:rsid w:val="00C54E19"/>
    <w:rsid w:val="00C81575"/>
    <w:rsid w:val="00C91C73"/>
    <w:rsid w:val="00CA55D9"/>
    <w:rsid w:val="00D144D1"/>
    <w:rsid w:val="00D44FA7"/>
    <w:rsid w:val="00D60DDD"/>
    <w:rsid w:val="00D61479"/>
    <w:rsid w:val="00D730F2"/>
    <w:rsid w:val="00E21B6A"/>
    <w:rsid w:val="00E34F9F"/>
    <w:rsid w:val="00EF07EA"/>
    <w:rsid w:val="00EF29B5"/>
    <w:rsid w:val="00F71CE5"/>
    <w:rsid w:val="00FA2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EE93B6"/>
  <w15:chartTrackingRefBased/>
  <w15:docId w15:val="{52FB792A-9F3D-4818-98AA-4BCEFD53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20F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44B"/>
    <w:pPr>
      <w:ind w:left="720"/>
      <w:contextualSpacing/>
    </w:pPr>
  </w:style>
  <w:style w:type="character" w:customStyle="1" w:styleId="Heading2Char">
    <w:name w:val="Heading 2 Char"/>
    <w:basedOn w:val="DefaultParagraphFont"/>
    <w:link w:val="Heading2"/>
    <w:uiPriority w:val="9"/>
    <w:rsid w:val="00620F47"/>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508004">
      <w:bodyDiv w:val="1"/>
      <w:marLeft w:val="0"/>
      <w:marRight w:val="0"/>
      <w:marTop w:val="0"/>
      <w:marBottom w:val="0"/>
      <w:divBdr>
        <w:top w:val="none" w:sz="0" w:space="0" w:color="auto"/>
        <w:left w:val="none" w:sz="0" w:space="0" w:color="auto"/>
        <w:bottom w:val="none" w:sz="0" w:space="0" w:color="auto"/>
        <w:right w:val="none" w:sz="0" w:space="0" w:color="auto"/>
      </w:divBdr>
    </w:div>
    <w:div w:id="530385287">
      <w:bodyDiv w:val="1"/>
      <w:marLeft w:val="0"/>
      <w:marRight w:val="0"/>
      <w:marTop w:val="0"/>
      <w:marBottom w:val="0"/>
      <w:divBdr>
        <w:top w:val="none" w:sz="0" w:space="0" w:color="auto"/>
        <w:left w:val="none" w:sz="0" w:space="0" w:color="auto"/>
        <w:bottom w:val="none" w:sz="0" w:space="0" w:color="auto"/>
        <w:right w:val="none" w:sz="0" w:space="0" w:color="auto"/>
      </w:divBdr>
    </w:div>
    <w:div w:id="56256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276</Words>
  <Characters>1327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Cawthray</dc:creator>
  <cp:keywords/>
  <dc:description/>
  <cp:lastModifiedBy>Samantha Cawthray</cp:lastModifiedBy>
  <cp:revision>6</cp:revision>
  <dcterms:created xsi:type="dcterms:W3CDTF">2026-11-01T17:59:00Z</dcterms:created>
  <dcterms:modified xsi:type="dcterms:W3CDTF">2026-11-02T17:14:00Z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27e42ad1-fc90-45e3-9b4c-24ee6f748d26</vt:lpwstr>
  </property>
</Properties>
</file>