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A0516" w14:textId="7BE21485" w:rsidR="005D48CC" w:rsidRPr="005F7077" w:rsidRDefault="00ED0298" w:rsidP="005F7077">
      <w:pPr>
        <w:jc w:val="center"/>
        <w:rPr>
          <w:b/>
          <w:u w:val="single"/>
        </w:rPr>
      </w:pPr>
      <w:r>
        <w:rPr>
          <w:noProof/>
          <w:lang w:eastAsia="en-GB"/>
        </w:rPr>
        <w:drawing>
          <wp:anchor distT="0" distB="0" distL="114300" distR="114300" simplePos="0" relativeHeight="251657728" behindDoc="1" locked="0" layoutInCell="1" allowOverlap="1" wp14:anchorId="6AD741D3" wp14:editId="5F05290C">
            <wp:simplePos x="0" y="0"/>
            <wp:positionH relativeFrom="column">
              <wp:posOffset>-455674</wp:posOffset>
            </wp:positionH>
            <wp:positionV relativeFrom="paragraph">
              <wp:posOffset>-476225</wp:posOffset>
            </wp:positionV>
            <wp:extent cx="1266825" cy="953770"/>
            <wp:effectExtent l="0" t="0" r="0" b="0"/>
            <wp:wrapNone/>
            <wp:docPr id="2" name="Picture 1" descr="Image result for stanley st peter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quo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66825" cy="9537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28"/>
          <w:szCs w:val="28"/>
          <w:u w:val="single"/>
        </w:rPr>
        <w:t>Stanley St Peter’s Modern Foreign Language</w:t>
      </w:r>
      <w:r w:rsidR="005F7077">
        <w:rPr>
          <w:b/>
          <w:sz w:val="28"/>
          <w:szCs w:val="28"/>
          <w:u w:val="single"/>
        </w:rPr>
        <w:t xml:space="preserve"> Vision </w:t>
      </w:r>
    </w:p>
    <w:p w14:paraId="37A20FB5" w14:textId="77777777" w:rsidR="00593B14" w:rsidRDefault="00593B14"/>
    <w:p w14:paraId="5F41701D" w14:textId="77777777" w:rsidR="005D48CC" w:rsidRDefault="005D48CC" w:rsidP="005D48CC">
      <w:pPr>
        <w:jc w:val="both"/>
        <w:rPr>
          <w:sz w:val="24"/>
          <w:szCs w:val="24"/>
        </w:rPr>
      </w:pPr>
      <w:r w:rsidRPr="005D48CC">
        <w:rPr>
          <w:sz w:val="24"/>
          <w:szCs w:val="24"/>
        </w:rPr>
        <w:t>At Stanley St Peter’s our main aim is to ‘Unlock Potential and Celebrate Succ</w:t>
      </w:r>
      <w:r w:rsidR="00ED0298">
        <w:rPr>
          <w:sz w:val="24"/>
          <w:szCs w:val="24"/>
        </w:rPr>
        <w:t xml:space="preserve">ess’ </w:t>
      </w:r>
      <w:r w:rsidR="00CA2DBC">
        <w:rPr>
          <w:sz w:val="24"/>
          <w:szCs w:val="24"/>
        </w:rPr>
        <w:t>by providing the opportunity through our inclusive and diverse curriculum.  We believe that through the MFL curriculum we can ensure that children are provided with an understanding and developing knowledge of other cultures.  We recognise that we need to deliver languages with confidence so that children are enthusiastic and have lots of curiosity to learn.  It will also give all children the chance to thrive by building a foundation fo</w:t>
      </w:r>
      <w:r w:rsidR="00217912">
        <w:rPr>
          <w:sz w:val="24"/>
          <w:szCs w:val="24"/>
        </w:rPr>
        <w:t xml:space="preserve">r further education and </w:t>
      </w:r>
      <w:r w:rsidR="00CA2DBC">
        <w:rPr>
          <w:sz w:val="24"/>
          <w:szCs w:val="24"/>
        </w:rPr>
        <w:t>life skills.</w:t>
      </w:r>
    </w:p>
    <w:tbl>
      <w:tblPr>
        <w:tblW w:w="0" w:type="auto"/>
        <w:tblInd w:w="-572" w:type="dxa"/>
        <w:tblBorders>
          <w:top w:val="single" w:sz="8" w:space="0" w:color="C6AE55"/>
          <w:left w:val="single" w:sz="8" w:space="0" w:color="C6AE55"/>
          <w:bottom w:val="single" w:sz="8" w:space="0" w:color="C6AE55"/>
          <w:right w:val="single" w:sz="8" w:space="0" w:color="C6AE55"/>
          <w:insideH w:val="single" w:sz="8" w:space="0" w:color="C6AE55"/>
          <w:insideV w:val="single" w:sz="8" w:space="0" w:color="C6AE55"/>
        </w:tblBorders>
        <w:tblLayout w:type="fixed"/>
        <w:tblCellMar>
          <w:left w:w="0" w:type="dxa"/>
          <w:right w:w="0" w:type="dxa"/>
        </w:tblCellMar>
        <w:tblLook w:val="01E0" w:firstRow="1" w:lastRow="1" w:firstColumn="1" w:lastColumn="1" w:noHBand="0" w:noVBand="0"/>
      </w:tblPr>
      <w:tblGrid>
        <w:gridCol w:w="15026"/>
      </w:tblGrid>
      <w:tr w:rsidR="005F7077" w:rsidRPr="005F7077" w14:paraId="29B47915" w14:textId="77777777" w:rsidTr="005F7077">
        <w:trPr>
          <w:trHeight w:val="395"/>
        </w:trPr>
        <w:tc>
          <w:tcPr>
            <w:tcW w:w="15026" w:type="dxa"/>
            <w:tcBorders>
              <w:top w:val="single" w:sz="4" w:space="0" w:color="FF0000"/>
              <w:left w:val="single" w:sz="4" w:space="0" w:color="FF0000"/>
              <w:bottom w:val="single" w:sz="4" w:space="0" w:color="FF0000"/>
              <w:right w:val="single" w:sz="4" w:space="0" w:color="FF0000"/>
            </w:tcBorders>
            <w:shd w:val="clear" w:color="auto" w:fill="FF0000"/>
          </w:tcPr>
          <w:p w14:paraId="6C76EECF" w14:textId="77777777" w:rsidR="005F7077" w:rsidRPr="005F7077" w:rsidRDefault="005F7077" w:rsidP="005F7077">
            <w:pPr>
              <w:pStyle w:val="TableParagraph"/>
              <w:tabs>
                <w:tab w:val="left" w:pos="5479"/>
              </w:tabs>
              <w:spacing w:before="71"/>
              <w:ind w:left="113" w:firstLine="0"/>
              <w:rPr>
                <w:rFonts w:asciiTheme="minorHAnsi" w:hAnsiTheme="minorHAnsi" w:cstheme="minorHAnsi"/>
                <w:b/>
                <w:sz w:val="24"/>
                <w:szCs w:val="24"/>
              </w:rPr>
            </w:pPr>
            <w:r w:rsidRPr="005F7077">
              <w:rPr>
                <w:rFonts w:asciiTheme="minorHAnsi" w:hAnsiTheme="minorHAnsi" w:cstheme="minorHAnsi"/>
                <w:b/>
                <w:color w:val="FFFFFF"/>
                <w:sz w:val="24"/>
                <w:szCs w:val="24"/>
              </w:rPr>
              <w:t>Key Stage 2 National Curriculum Expectations</w:t>
            </w:r>
            <w:r>
              <w:rPr>
                <w:rFonts w:asciiTheme="minorHAnsi" w:hAnsiTheme="minorHAnsi" w:cstheme="minorHAnsi"/>
                <w:b/>
                <w:color w:val="FFFFFF"/>
                <w:sz w:val="24"/>
                <w:szCs w:val="24"/>
              </w:rPr>
              <w:tab/>
            </w:r>
          </w:p>
        </w:tc>
      </w:tr>
      <w:tr w:rsidR="005F7077" w:rsidRPr="005F7077" w14:paraId="72E91469" w14:textId="77777777" w:rsidTr="005F7077">
        <w:trPr>
          <w:trHeight w:val="4270"/>
        </w:trPr>
        <w:tc>
          <w:tcPr>
            <w:tcW w:w="15026" w:type="dxa"/>
            <w:tcBorders>
              <w:top w:val="single" w:sz="4" w:space="0" w:color="FF0000"/>
              <w:left w:val="single" w:sz="4" w:space="0" w:color="FF0000"/>
              <w:bottom w:val="single" w:sz="4" w:space="0" w:color="FF0000"/>
              <w:right w:val="single" w:sz="4" w:space="0" w:color="FF0000"/>
            </w:tcBorders>
          </w:tcPr>
          <w:p w14:paraId="0B95D41A" w14:textId="77777777" w:rsidR="005F7077" w:rsidRPr="005F7077" w:rsidRDefault="005F7077" w:rsidP="003C0476">
            <w:pPr>
              <w:pStyle w:val="TableParagraph"/>
              <w:spacing w:before="63"/>
              <w:ind w:left="113" w:firstLine="0"/>
              <w:rPr>
                <w:rFonts w:asciiTheme="minorHAnsi" w:hAnsiTheme="minorHAnsi" w:cstheme="minorHAnsi"/>
                <w:sz w:val="24"/>
                <w:szCs w:val="24"/>
              </w:rPr>
            </w:pPr>
            <w:r w:rsidRPr="005F7077">
              <w:rPr>
                <w:rFonts w:asciiTheme="minorHAnsi" w:hAnsiTheme="minorHAnsi" w:cstheme="minorHAnsi"/>
                <w:sz w:val="24"/>
                <w:szCs w:val="24"/>
              </w:rPr>
              <w:t>Pupils should be taught to:</w:t>
            </w:r>
          </w:p>
          <w:p w14:paraId="0DF6A923" w14:textId="77777777" w:rsidR="005F7077" w:rsidRPr="005F7077" w:rsidRDefault="005F7077" w:rsidP="005F7077">
            <w:pPr>
              <w:pStyle w:val="TableParagraph"/>
              <w:numPr>
                <w:ilvl w:val="0"/>
                <w:numId w:val="8"/>
              </w:numPr>
              <w:tabs>
                <w:tab w:val="left" w:pos="454"/>
              </w:tabs>
              <w:spacing w:before="189"/>
              <w:rPr>
                <w:rFonts w:asciiTheme="minorHAnsi" w:hAnsiTheme="minorHAnsi" w:cstheme="minorHAnsi"/>
                <w:sz w:val="24"/>
                <w:szCs w:val="24"/>
              </w:rPr>
            </w:pPr>
            <w:r w:rsidRPr="005F7077">
              <w:rPr>
                <w:rFonts w:asciiTheme="minorHAnsi" w:hAnsiTheme="minorHAnsi" w:cstheme="minorHAnsi"/>
                <w:sz w:val="24"/>
                <w:szCs w:val="24"/>
              </w:rPr>
              <w:t>listen attentively to spoken language and show understanding by joining in and</w:t>
            </w:r>
            <w:r w:rsidRPr="005F7077">
              <w:rPr>
                <w:rFonts w:asciiTheme="minorHAnsi" w:hAnsiTheme="minorHAnsi" w:cstheme="minorHAnsi"/>
                <w:spacing w:val="6"/>
                <w:sz w:val="24"/>
                <w:szCs w:val="24"/>
              </w:rPr>
              <w:t xml:space="preserve"> </w:t>
            </w:r>
            <w:r w:rsidRPr="005F7077">
              <w:rPr>
                <w:rFonts w:asciiTheme="minorHAnsi" w:hAnsiTheme="minorHAnsi" w:cstheme="minorHAnsi"/>
                <w:sz w:val="24"/>
                <w:szCs w:val="24"/>
              </w:rPr>
              <w:t>responding;</w:t>
            </w:r>
          </w:p>
          <w:p w14:paraId="4AC36653" w14:textId="77777777" w:rsidR="005F7077" w:rsidRPr="005F7077" w:rsidRDefault="005F7077" w:rsidP="005F7077">
            <w:pPr>
              <w:pStyle w:val="TableParagraph"/>
              <w:numPr>
                <w:ilvl w:val="0"/>
                <w:numId w:val="8"/>
              </w:numPr>
              <w:tabs>
                <w:tab w:val="left" w:pos="454"/>
              </w:tabs>
              <w:spacing w:before="81"/>
              <w:rPr>
                <w:rFonts w:asciiTheme="minorHAnsi" w:hAnsiTheme="minorHAnsi" w:cstheme="minorHAnsi"/>
                <w:sz w:val="24"/>
                <w:szCs w:val="24"/>
              </w:rPr>
            </w:pPr>
            <w:r w:rsidRPr="005F7077">
              <w:rPr>
                <w:rFonts w:asciiTheme="minorHAnsi" w:hAnsiTheme="minorHAnsi" w:cstheme="minorHAnsi"/>
                <w:sz w:val="24"/>
                <w:szCs w:val="24"/>
              </w:rPr>
              <w:t>explore the patterns and sounds of language through songs and rhymes and link the spelling, sound and meaning of</w:t>
            </w:r>
            <w:r w:rsidRPr="005F7077">
              <w:rPr>
                <w:rFonts w:asciiTheme="minorHAnsi" w:hAnsiTheme="minorHAnsi" w:cstheme="minorHAnsi"/>
                <w:spacing w:val="15"/>
                <w:sz w:val="24"/>
                <w:szCs w:val="24"/>
              </w:rPr>
              <w:t xml:space="preserve"> </w:t>
            </w:r>
            <w:r w:rsidRPr="005F7077">
              <w:rPr>
                <w:rFonts w:asciiTheme="minorHAnsi" w:hAnsiTheme="minorHAnsi" w:cstheme="minorHAnsi"/>
                <w:sz w:val="24"/>
                <w:szCs w:val="24"/>
              </w:rPr>
              <w:t>words;</w:t>
            </w:r>
          </w:p>
          <w:p w14:paraId="45396A59" w14:textId="77777777" w:rsidR="005F7077" w:rsidRPr="005F7077" w:rsidRDefault="005F7077" w:rsidP="005F7077">
            <w:pPr>
              <w:pStyle w:val="TableParagraph"/>
              <w:numPr>
                <w:ilvl w:val="0"/>
                <w:numId w:val="8"/>
              </w:numPr>
              <w:tabs>
                <w:tab w:val="left" w:pos="454"/>
              </w:tabs>
              <w:spacing w:before="80"/>
              <w:rPr>
                <w:rFonts w:asciiTheme="minorHAnsi" w:hAnsiTheme="minorHAnsi" w:cstheme="minorHAnsi"/>
                <w:sz w:val="24"/>
                <w:szCs w:val="24"/>
              </w:rPr>
            </w:pPr>
            <w:r w:rsidRPr="005F7077">
              <w:rPr>
                <w:rFonts w:asciiTheme="minorHAnsi" w:hAnsiTheme="minorHAnsi" w:cstheme="minorHAnsi"/>
                <w:sz w:val="24"/>
                <w:szCs w:val="24"/>
              </w:rPr>
              <w:t>engage in conversations; ask and answer questions; express opinions and respond to those of others; seek clarification and</w:t>
            </w:r>
            <w:r w:rsidRPr="005F7077">
              <w:rPr>
                <w:rFonts w:asciiTheme="minorHAnsi" w:hAnsiTheme="minorHAnsi" w:cstheme="minorHAnsi"/>
                <w:spacing w:val="12"/>
                <w:sz w:val="24"/>
                <w:szCs w:val="24"/>
              </w:rPr>
              <w:t xml:space="preserve"> </w:t>
            </w:r>
            <w:r w:rsidRPr="005F7077">
              <w:rPr>
                <w:rFonts w:asciiTheme="minorHAnsi" w:hAnsiTheme="minorHAnsi" w:cstheme="minorHAnsi"/>
                <w:sz w:val="24"/>
                <w:szCs w:val="24"/>
              </w:rPr>
              <w:t>help;</w:t>
            </w:r>
          </w:p>
          <w:p w14:paraId="46B1BD43" w14:textId="77777777" w:rsidR="005F7077" w:rsidRPr="005F7077" w:rsidRDefault="005F7077" w:rsidP="005F7077">
            <w:pPr>
              <w:pStyle w:val="TableParagraph"/>
              <w:numPr>
                <w:ilvl w:val="0"/>
                <w:numId w:val="8"/>
              </w:numPr>
              <w:tabs>
                <w:tab w:val="left" w:pos="454"/>
              </w:tabs>
              <w:spacing w:before="81"/>
              <w:rPr>
                <w:rFonts w:asciiTheme="minorHAnsi" w:hAnsiTheme="minorHAnsi" w:cstheme="minorHAnsi"/>
                <w:sz w:val="24"/>
                <w:szCs w:val="24"/>
              </w:rPr>
            </w:pPr>
            <w:r w:rsidRPr="005F7077">
              <w:rPr>
                <w:rFonts w:asciiTheme="minorHAnsi" w:hAnsiTheme="minorHAnsi" w:cstheme="minorHAnsi"/>
                <w:sz w:val="24"/>
                <w:szCs w:val="24"/>
              </w:rPr>
              <w:t>speak in sentences, using familiar vocabulary, phrases and basic language structures;</w:t>
            </w:r>
          </w:p>
          <w:p w14:paraId="2BB68084" w14:textId="77777777" w:rsidR="005F7077" w:rsidRPr="005F7077" w:rsidRDefault="005F7077" w:rsidP="005F7077">
            <w:pPr>
              <w:pStyle w:val="TableParagraph"/>
              <w:numPr>
                <w:ilvl w:val="0"/>
                <w:numId w:val="8"/>
              </w:numPr>
              <w:tabs>
                <w:tab w:val="left" w:pos="454"/>
              </w:tabs>
              <w:spacing w:before="81"/>
              <w:rPr>
                <w:rFonts w:asciiTheme="minorHAnsi" w:hAnsiTheme="minorHAnsi" w:cstheme="minorHAnsi"/>
                <w:sz w:val="24"/>
                <w:szCs w:val="24"/>
              </w:rPr>
            </w:pPr>
            <w:r w:rsidRPr="005F7077">
              <w:rPr>
                <w:rFonts w:asciiTheme="minorHAnsi" w:hAnsiTheme="minorHAnsi" w:cstheme="minorHAnsi"/>
                <w:sz w:val="24"/>
                <w:szCs w:val="24"/>
              </w:rPr>
              <w:t>develop accurate pronunciation and intonation so that others understand when they are reading aloud or using familiar words and</w:t>
            </w:r>
            <w:r w:rsidRPr="005F7077">
              <w:rPr>
                <w:rFonts w:asciiTheme="minorHAnsi" w:hAnsiTheme="minorHAnsi" w:cstheme="minorHAnsi"/>
                <w:spacing w:val="20"/>
                <w:sz w:val="24"/>
                <w:szCs w:val="24"/>
              </w:rPr>
              <w:t xml:space="preserve"> </w:t>
            </w:r>
            <w:r w:rsidRPr="005F7077">
              <w:rPr>
                <w:rFonts w:asciiTheme="minorHAnsi" w:hAnsiTheme="minorHAnsi" w:cstheme="minorHAnsi"/>
                <w:sz w:val="24"/>
                <w:szCs w:val="24"/>
              </w:rPr>
              <w:t>phrases;</w:t>
            </w:r>
          </w:p>
          <w:p w14:paraId="136D253E" w14:textId="77777777" w:rsidR="005F7077" w:rsidRPr="005F7077" w:rsidRDefault="005F7077" w:rsidP="005F7077">
            <w:pPr>
              <w:pStyle w:val="TableParagraph"/>
              <w:numPr>
                <w:ilvl w:val="0"/>
                <w:numId w:val="8"/>
              </w:numPr>
              <w:tabs>
                <w:tab w:val="left" w:pos="454"/>
              </w:tabs>
              <w:spacing w:before="80"/>
              <w:rPr>
                <w:rFonts w:asciiTheme="minorHAnsi" w:hAnsiTheme="minorHAnsi" w:cstheme="minorHAnsi"/>
                <w:sz w:val="24"/>
                <w:szCs w:val="24"/>
              </w:rPr>
            </w:pPr>
            <w:r w:rsidRPr="005F7077">
              <w:rPr>
                <w:rFonts w:asciiTheme="minorHAnsi" w:hAnsiTheme="minorHAnsi" w:cstheme="minorHAnsi"/>
                <w:sz w:val="24"/>
                <w:szCs w:val="24"/>
              </w:rPr>
              <w:t>present ideas and information orally to a range of</w:t>
            </w:r>
            <w:r w:rsidRPr="005F7077">
              <w:rPr>
                <w:rFonts w:asciiTheme="minorHAnsi" w:hAnsiTheme="minorHAnsi" w:cstheme="minorHAnsi"/>
                <w:spacing w:val="1"/>
                <w:sz w:val="24"/>
                <w:szCs w:val="24"/>
              </w:rPr>
              <w:t xml:space="preserve"> </w:t>
            </w:r>
            <w:r w:rsidRPr="005F7077">
              <w:rPr>
                <w:rFonts w:asciiTheme="minorHAnsi" w:hAnsiTheme="minorHAnsi" w:cstheme="minorHAnsi"/>
                <w:sz w:val="24"/>
                <w:szCs w:val="24"/>
              </w:rPr>
              <w:t>audiences;</w:t>
            </w:r>
          </w:p>
          <w:p w14:paraId="5D3A7478" w14:textId="77777777" w:rsidR="005F7077" w:rsidRPr="005F7077" w:rsidRDefault="005F7077" w:rsidP="005F7077">
            <w:pPr>
              <w:pStyle w:val="TableParagraph"/>
              <w:numPr>
                <w:ilvl w:val="0"/>
                <w:numId w:val="8"/>
              </w:numPr>
              <w:tabs>
                <w:tab w:val="left" w:pos="454"/>
              </w:tabs>
              <w:spacing w:before="81"/>
              <w:rPr>
                <w:rFonts w:asciiTheme="minorHAnsi" w:hAnsiTheme="minorHAnsi" w:cstheme="minorHAnsi"/>
                <w:sz w:val="24"/>
                <w:szCs w:val="24"/>
              </w:rPr>
            </w:pPr>
            <w:r w:rsidRPr="005F7077">
              <w:rPr>
                <w:rFonts w:asciiTheme="minorHAnsi" w:hAnsiTheme="minorHAnsi" w:cstheme="minorHAnsi"/>
                <w:sz w:val="24"/>
                <w:szCs w:val="24"/>
              </w:rPr>
              <w:t>read carefully and show understanding of words, phrases and simple</w:t>
            </w:r>
            <w:r w:rsidRPr="005F7077">
              <w:rPr>
                <w:rFonts w:asciiTheme="minorHAnsi" w:hAnsiTheme="minorHAnsi" w:cstheme="minorHAnsi"/>
                <w:spacing w:val="3"/>
                <w:sz w:val="24"/>
                <w:szCs w:val="24"/>
              </w:rPr>
              <w:t xml:space="preserve"> </w:t>
            </w:r>
            <w:r w:rsidRPr="005F7077">
              <w:rPr>
                <w:rFonts w:asciiTheme="minorHAnsi" w:hAnsiTheme="minorHAnsi" w:cstheme="minorHAnsi"/>
                <w:sz w:val="24"/>
                <w:szCs w:val="24"/>
              </w:rPr>
              <w:t>writing;</w:t>
            </w:r>
          </w:p>
          <w:p w14:paraId="2692FB3C" w14:textId="77777777" w:rsidR="005F7077" w:rsidRPr="005F7077" w:rsidRDefault="005F7077" w:rsidP="005F7077">
            <w:pPr>
              <w:pStyle w:val="TableParagraph"/>
              <w:numPr>
                <w:ilvl w:val="0"/>
                <w:numId w:val="8"/>
              </w:numPr>
              <w:tabs>
                <w:tab w:val="left" w:pos="454"/>
              </w:tabs>
              <w:spacing w:before="81"/>
              <w:rPr>
                <w:rFonts w:asciiTheme="minorHAnsi" w:hAnsiTheme="minorHAnsi" w:cstheme="minorHAnsi"/>
                <w:sz w:val="24"/>
                <w:szCs w:val="24"/>
              </w:rPr>
            </w:pPr>
            <w:r w:rsidRPr="005F7077">
              <w:rPr>
                <w:rFonts w:asciiTheme="minorHAnsi" w:hAnsiTheme="minorHAnsi" w:cstheme="minorHAnsi"/>
                <w:sz w:val="24"/>
                <w:szCs w:val="24"/>
              </w:rPr>
              <w:t>appreciate stories, songs, poems and rhymes in the language;</w:t>
            </w:r>
          </w:p>
          <w:p w14:paraId="6FBCE5E4" w14:textId="77777777" w:rsidR="005F7077" w:rsidRPr="005F7077" w:rsidRDefault="005F7077" w:rsidP="005F7077">
            <w:pPr>
              <w:pStyle w:val="TableParagraph"/>
              <w:numPr>
                <w:ilvl w:val="0"/>
                <w:numId w:val="8"/>
              </w:numPr>
              <w:tabs>
                <w:tab w:val="left" w:pos="454"/>
              </w:tabs>
              <w:spacing w:before="80"/>
              <w:rPr>
                <w:rFonts w:asciiTheme="minorHAnsi" w:hAnsiTheme="minorHAnsi" w:cstheme="minorHAnsi"/>
                <w:sz w:val="24"/>
                <w:szCs w:val="24"/>
              </w:rPr>
            </w:pPr>
            <w:r w:rsidRPr="005F7077">
              <w:rPr>
                <w:rFonts w:asciiTheme="minorHAnsi" w:hAnsiTheme="minorHAnsi" w:cstheme="minorHAnsi"/>
                <w:sz w:val="24"/>
                <w:szCs w:val="24"/>
              </w:rPr>
              <w:t xml:space="preserve">broaden their vocabulary and develop their ability to understand new words that are introduced into familiar </w:t>
            </w:r>
            <w:r w:rsidRPr="005F7077">
              <w:rPr>
                <w:rFonts w:asciiTheme="minorHAnsi" w:hAnsiTheme="minorHAnsi" w:cstheme="minorHAnsi"/>
                <w:spacing w:val="2"/>
                <w:sz w:val="24"/>
                <w:szCs w:val="24"/>
              </w:rPr>
              <w:t xml:space="preserve">written </w:t>
            </w:r>
            <w:r w:rsidRPr="005F7077">
              <w:rPr>
                <w:rFonts w:asciiTheme="minorHAnsi" w:hAnsiTheme="minorHAnsi" w:cstheme="minorHAnsi"/>
                <w:sz w:val="24"/>
                <w:szCs w:val="24"/>
              </w:rPr>
              <w:t>material, including through using a</w:t>
            </w:r>
            <w:r w:rsidRPr="005F7077">
              <w:rPr>
                <w:rFonts w:asciiTheme="minorHAnsi" w:hAnsiTheme="minorHAnsi" w:cstheme="minorHAnsi"/>
                <w:spacing w:val="37"/>
                <w:sz w:val="24"/>
                <w:szCs w:val="24"/>
              </w:rPr>
              <w:t xml:space="preserve"> </w:t>
            </w:r>
            <w:r w:rsidRPr="005F7077">
              <w:rPr>
                <w:rFonts w:asciiTheme="minorHAnsi" w:hAnsiTheme="minorHAnsi" w:cstheme="minorHAnsi"/>
                <w:spacing w:val="2"/>
                <w:sz w:val="24"/>
                <w:szCs w:val="24"/>
              </w:rPr>
              <w:t>dictionary;</w:t>
            </w:r>
          </w:p>
          <w:p w14:paraId="3CCC4567" w14:textId="77777777" w:rsidR="005F7077" w:rsidRPr="005F7077" w:rsidRDefault="005F7077" w:rsidP="005F7077">
            <w:pPr>
              <w:pStyle w:val="TableParagraph"/>
              <w:numPr>
                <w:ilvl w:val="0"/>
                <w:numId w:val="8"/>
              </w:numPr>
              <w:tabs>
                <w:tab w:val="left" w:pos="454"/>
              </w:tabs>
              <w:spacing w:before="81"/>
              <w:rPr>
                <w:rFonts w:asciiTheme="minorHAnsi" w:hAnsiTheme="minorHAnsi" w:cstheme="minorHAnsi"/>
                <w:sz w:val="24"/>
                <w:szCs w:val="24"/>
              </w:rPr>
            </w:pPr>
            <w:r w:rsidRPr="005F7077">
              <w:rPr>
                <w:rFonts w:asciiTheme="minorHAnsi" w:hAnsiTheme="minorHAnsi" w:cstheme="minorHAnsi"/>
                <w:sz w:val="24"/>
                <w:szCs w:val="24"/>
              </w:rPr>
              <w:t>write phrases from memory, and adapt these to create new sentences, to express ideas clearly;</w:t>
            </w:r>
          </w:p>
          <w:p w14:paraId="038F57B7" w14:textId="77777777" w:rsidR="005F7077" w:rsidRPr="005F7077" w:rsidRDefault="005F7077" w:rsidP="005F7077">
            <w:pPr>
              <w:pStyle w:val="TableParagraph"/>
              <w:numPr>
                <w:ilvl w:val="0"/>
                <w:numId w:val="8"/>
              </w:numPr>
              <w:tabs>
                <w:tab w:val="left" w:pos="454"/>
              </w:tabs>
              <w:spacing w:before="81"/>
              <w:rPr>
                <w:rFonts w:asciiTheme="minorHAnsi" w:hAnsiTheme="minorHAnsi" w:cstheme="minorHAnsi"/>
                <w:sz w:val="24"/>
                <w:szCs w:val="24"/>
              </w:rPr>
            </w:pPr>
            <w:r w:rsidRPr="005F7077">
              <w:rPr>
                <w:rFonts w:asciiTheme="minorHAnsi" w:hAnsiTheme="minorHAnsi" w:cstheme="minorHAnsi"/>
                <w:sz w:val="24"/>
                <w:szCs w:val="24"/>
              </w:rPr>
              <w:t>describe people, places, things and actions orally and in writing;</w:t>
            </w:r>
          </w:p>
          <w:p w14:paraId="2D24AC0C" w14:textId="77777777" w:rsidR="005F7077" w:rsidRPr="005F7077" w:rsidRDefault="005F7077" w:rsidP="005F7077">
            <w:pPr>
              <w:pStyle w:val="TableParagraph"/>
              <w:numPr>
                <w:ilvl w:val="0"/>
                <w:numId w:val="8"/>
              </w:numPr>
              <w:tabs>
                <w:tab w:val="left" w:pos="454"/>
              </w:tabs>
              <w:spacing w:before="80" w:line="266" w:lineRule="auto"/>
              <w:ind w:right="91"/>
              <w:rPr>
                <w:rFonts w:asciiTheme="minorHAnsi" w:hAnsiTheme="minorHAnsi" w:cstheme="minorHAnsi"/>
                <w:sz w:val="24"/>
                <w:szCs w:val="24"/>
              </w:rPr>
            </w:pPr>
            <w:r w:rsidRPr="005F7077">
              <w:rPr>
                <w:rFonts w:asciiTheme="minorHAnsi" w:hAnsiTheme="minorHAnsi" w:cstheme="minorHAnsi"/>
                <w:sz w:val="24"/>
                <w:szCs w:val="24"/>
              </w:rPr>
              <w:t xml:space="preserve">understand basic grammar appropriate to the language being studied, including (where relevant): feminine, masculine and neuter forms and the conjugation of </w:t>
            </w:r>
            <w:r w:rsidRPr="005F7077">
              <w:rPr>
                <w:rFonts w:asciiTheme="minorHAnsi" w:hAnsiTheme="minorHAnsi" w:cstheme="minorHAnsi"/>
                <w:spacing w:val="2"/>
                <w:sz w:val="24"/>
                <w:szCs w:val="24"/>
              </w:rPr>
              <w:t xml:space="preserve">high-frequency </w:t>
            </w:r>
            <w:r w:rsidRPr="005F7077">
              <w:rPr>
                <w:rFonts w:asciiTheme="minorHAnsi" w:hAnsiTheme="minorHAnsi" w:cstheme="minorHAnsi"/>
                <w:sz w:val="24"/>
                <w:szCs w:val="24"/>
              </w:rPr>
              <w:t>verbs; key features and patterns of the language; how to apply these, for instance, to build sentences; and how these differ from or are similar to</w:t>
            </w:r>
            <w:r w:rsidRPr="005F7077">
              <w:rPr>
                <w:rFonts w:asciiTheme="minorHAnsi" w:hAnsiTheme="minorHAnsi" w:cstheme="minorHAnsi"/>
                <w:spacing w:val="14"/>
                <w:sz w:val="24"/>
                <w:szCs w:val="24"/>
              </w:rPr>
              <w:t xml:space="preserve"> </w:t>
            </w:r>
            <w:r w:rsidRPr="005F7077">
              <w:rPr>
                <w:rFonts w:asciiTheme="minorHAnsi" w:hAnsiTheme="minorHAnsi" w:cstheme="minorHAnsi"/>
                <w:sz w:val="24"/>
                <w:szCs w:val="24"/>
              </w:rPr>
              <w:t>English.</w:t>
            </w:r>
          </w:p>
        </w:tc>
      </w:tr>
    </w:tbl>
    <w:p w14:paraId="72C0E7FE" w14:textId="77777777" w:rsidR="00585E2E" w:rsidRPr="00585E2E" w:rsidRDefault="00585E2E" w:rsidP="00585E2E">
      <w:pPr>
        <w:rPr>
          <w:b/>
          <w:sz w:val="24"/>
          <w:szCs w:val="24"/>
        </w:rPr>
      </w:pPr>
      <w:r w:rsidRPr="00585E2E">
        <w:rPr>
          <w:b/>
          <w:sz w:val="24"/>
          <w:szCs w:val="24"/>
        </w:rPr>
        <w:lastRenderedPageBreak/>
        <w:t>Intent</w:t>
      </w:r>
    </w:p>
    <w:p w14:paraId="6D90F22F" w14:textId="77777777" w:rsidR="002B7241" w:rsidRPr="002B7241" w:rsidRDefault="002B7241" w:rsidP="002B7241">
      <w:pPr>
        <w:pStyle w:val="Body"/>
        <w:rPr>
          <w:color w:val="auto"/>
          <w:sz w:val="24"/>
          <w:szCs w:val="24"/>
        </w:rPr>
      </w:pPr>
      <w:r w:rsidRPr="002B7241">
        <w:rPr>
          <w:color w:val="auto"/>
          <w:sz w:val="24"/>
          <w:szCs w:val="24"/>
        </w:rPr>
        <w:t>Stanley St Peter’s intends to use the Language Angels scheme of work and resources to ensure we offer a relevant, broad, vibrant and ambitious foreign languages curriculum that will inspire and excite our pupils using a wide variety of topics and themes. All pupils will be expected to achieve their full potential by encouraging high expectations and excellent standards in their foreign language learning - the ultimate aim being that pupils will feel willing and able to continue studying languages beyond key stage 2.</w:t>
      </w:r>
    </w:p>
    <w:p w14:paraId="6CA7D91A" w14:textId="77777777" w:rsidR="002B7241" w:rsidRPr="002B7241" w:rsidRDefault="002B7241" w:rsidP="002B7241">
      <w:pPr>
        <w:pStyle w:val="Body"/>
        <w:rPr>
          <w:color w:val="auto"/>
          <w:sz w:val="24"/>
          <w:szCs w:val="24"/>
        </w:rPr>
      </w:pPr>
      <w:r w:rsidRPr="002B7241">
        <w:rPr>
          <w:color w:val="auto"/>
          <w:sz w:val="24"/>
          <w:szCs w:val="24"/>
        </w:rPr>
        <w:t xml:space="preserve">The intent is that all content will be continuously updated and reviewed annually, creating a dynamic programme of study that will be clearly outlined in both long-term and short-term planning. This will ensure that the foreign language knowledge of our pupils progresses within each academic year and is extended year upon year throughout the primary phase and, in so doing, will always be relevant and in line with meeting or exceeding national DfE requirements.  </w:t>
      </w:r>
    </w:p>
    <w:p w14:paraId="7E40A72A" w14:textId="77777777" w:rsidR="002B7241" w:rsidRPr="002B7241" w:rsidRDefault="002B7241" w:rsidP="002B7241">
      <w:pPr>
        <w:pStyle w:val="Body"/>
        <w:rPr>
          <w:color w:val="auto"/>
          <w:sz w:val="24"/>
          <w:szCs w:val="24"/>
        </w:rPr>
      </w:pPr>
      <w:r w:rsidRPr="002B7241">
        <w:rPr>
          <w:color w:val="auto"/>
          <w:sz w:val="24"/>
          <w:szCs w:val="24"/>
        </w:rPr>
        <w:t>The four key language learning skills; listening, speaking, reading and writing will be taught and all necessary grammar will be covered in an age-appropriate way across the primary phase. This will enable pupils to use and apply their learning in a variety of contexts, laying down solid foundations for future language learning and also helping the children improve overall attainment in other subject areas. In addition, the children will be taught how to look up and research language they are unsure of and they w</w:t>
      </w:r>
      <w:r w:rsidRPr="002B7241">
        <w:rPr>
          <w:noProof/>
          <w:color w:val="auto"/>
          <w:sz w:val="24"/>
          <w:szCs w:val="24"/>
        </w:rPr>
        <mc:AlternateContent>
          <mc:Choice Requires="wps">
            <w:drawing>
              <wp:anchor distT="152400" distB="152400" distL="152400" distR="152400" simplePos="0" relativeHeight="251659776" behindDoc="0" locked="0" layoutInCell="1" allowOverlap="1" wp14:anchorId="640492B0" wp14:editId="1E7C6845">
                <wp:simplePos x="0" y="0"/>
                <wp:positionH relativeFrom="page">
                  <wp:posOffset>6349</wp:posOffset>
                </wp:positionH>
                <wp:positionV relativeFrom="page">
                  <wp:posOffset>10240897</wp:posOffset>
                </wp:positionV>
                <wp:extent cx="7543800" cy="446153"/>
                <wp:effectExtent l="0" t="0" r="0" b="0"/>
                <wp:wrapTopAndBottom distT="152400" distB="152400"/>
                <wp:docPr id="1073741826" name="officeArt object" descr="Primary Foreign Languages - Intent, Implementation &amp; Impact Policy     -     Page   of"/>
                <wp:cNvGraphicFramePr/>
                <a:graphic xmlns:a="http://schemas.openxmlformats.org/drawingml/2006/main">
                  <a:graphicData uri="http://schemas.microsoft.com/office/word/2010/wordprocessingShape">
                    <wps:wsp>
                      <wps:cNvSpPr/>
                      <wps:spPr>
                        <a:xfrm>
                          <a:off x="0" y="0"/>
                          <a:ext cx="7543800" cy="446153"/>
                        </a:xfrm>
                        <a:prstGeom prst="rect">
                          <a:avLst/>
                        </a:prstGeom>
                        <a:solidFill>
                          <a:srgbClr val="187696"/>
                        </a:solidFill>
                        <a:ln w="12700" cap="flat">
                          <a:solidFill>
                            <a:schemeClr val="accent1"/>
                          </a:solidFill>
                          <a:prstDash val="solid"/>
                          <a:miter lim="800000"/>
                        </a:ln>
                        <a:effectLst/>
                      </wps:spPr>
                      <wps:txbx>
                        <w:txbxContent>
                          <w:p w14:paraId="25B8DBFC" w14:textId="77777777" w:rsidR="002B7241" w:rsidRDefault="002B7241" w:rsidP="002B7241">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1</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wps:txbx>
                      <wps:bodyPr wrap="square" lIns="45719" tIns="45719" rIns="45719" bIns="45719" numCol="1" anchor="ctr">
                        <a:noAutofit/>
                      </wps:bodyPr>
                    </wps:wsp>
                  </a:graphicData>
                </a:graphic>
              </wp:anchor>
            </w:drawing>
          </mc:Choice>
          <mc:Fallback>
            <w:pict>
              <v:rect w14:anchorId="4344984E" id="officeArt object" o:spid="_x0000_s1026" alt="Primary Foreign Languages - Intent, Implementation &amp; Impact Policy     -     Page   of" style="position:absolute;margin-left:.5pt;margin-top:806.35pt;width:594pt;height:35.15pt;z-index:251659776;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" fillcolor="#187696" strokecolor="#5b9bd5 [3204]" strokeweight="1pt">
                <v:textbox inset="1.27mm,1.27mm,1.27mm,1.27mm">
                  <w:txbxContent>
                    <w:p w:rsidR="002B7241" w:rsidRDefault="002B7241" w:rsidP="002B7241">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1</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v:textbox>
                <w10:wrap type="topAndBottom" anchorx="page" anchory="page"/>
              </v:rect>
            </w:pict>
          </mc:Fallback>
        </mc:AlternateContent>
      </w:r>
      <w:r w:rsidRPr="002B7241">
        <w:rPr>
          <w:color w:val="auto"/>
          <w:sz w:val="24"/>
          <w:szCs w:val="24"/>
        </w:rPr>
        <w:t>ill have a bank of reference materials to help them with their spoken and written tasks going forward. This bank of reference materials will develop into a reference library to help pupils recall and build on previous knowledge throughout their primary school language learning journey.</w:t>
      </w:r>
    </w:p>
    <w:p w14:paraId="1159E5AE" w14:textId="77777777" w:rsidR="002B7241" w:rsidRPr="002B7241" w:rsidRDefault="002B7241" w:rsidP="002B7241">
      <w:pPr>
        <w:pStyle w:val="Body"/>
        <w:rPr>
          <w:color w:val="auto"/>
          <w:sz w:val="24"/>
          <w:szCs w:val="24"/>
        </w:rPr>
      </w:pPr>
      <w:r w:rsidRPr="002B7241">
        <w:rPr>
          <w:color w:val="auto"/>
          <w:sz w:val="24"/>
          <w:szCs w:val="24"/>
        </w:rPr>
        <w:t>The intent is that all pupils will develop a genuine interest and positive curiosity about foreign languages, finding them enjoyable and stimulating. Learning a second language will also offer pupils the opportunity to explore relationships between language and identity, develop a deeper understanding of other cultures and the world around them with a better awareness of self, others and cultural differences. The intention is that they will be working towards becoming life-long language learners.</w:t>
      </w:r>
    </w:p>
    <w:p w14:paraId="40CCFB95" w14:textId="77777777" w:rsidR="00585E2E" w:rsidRDefault="00585E2E" w:rsidP="00585E2E">
      <w:pPr>
        <w:rPr>
          <w:b/>
          <w:sz w:val="24"/>
          <w:szCs w:val="24"/>
        </w:rPr>
      </w:pPr>
      <w:r w:rsidRPr="00585E2E">
        <w:rPr>
          <w:b/>
          <w:sz w:val="24"/>
          <w:szCs w:val="24"/>
        </w:rPr>
        <w:t>Implementation</w:t>
      </w:r>
    </w:p>
    <w:p w14:paraId="12DC65E3" w14:textId="77777777" w:rsidR="002B7241" w:rsidRDefault="002B7241" w:rsidP="002B7241">
      <w:pPr>
        <w:pStyle w:val="Body"/>
        <w:rPr>
          <w:color w:val="auto"/>
          <w:sz w:val="24"/>
          <w:szCs w:val="24"/>
        </w:rPr>
      </w:pPr>
      <w:r w:rsidRPr="002B7241">
        <w:rPr>
          <w:color w:val="auto"/>
          <w:sz w:val="24"/>
          <w:szCs w:val="24"/>
        </w:rPr>
        <w:t xml:space="preserve">All classes will have access to a very high-quality foreign languages curriculum using the Language Angels scheme of work and resources. This will progressively develop pupil skills in foreign languages through regularly taught and well-planned weekly lessons in </w:t>
      </w:r>
      <w:r>
        <w:rPr>
          <w:color w:val="auto"/>
          <w:sz w:val="24"/>
          <w:szCs w:val="24"/>
        </w:rPr>
        <w:t>Key Stage 1 and Key Stage 2</w:t>
      </w:r>
      <w:r w:rsidRPr="002B7241">
        <w:rPr>
          <w:color w:val="auto"/>
          <w:sz w:val="24"/>
          <w:szCs w:val="24"/>
        </w:rPr>
        <w:t xml:space="preserve"> which will be taught by </w:t>
      </w:r>
      <w:r>
        <w:rPr>
          <w:color w:val="auto"/>
          <w:sz w:val="24"/>
          <w:szCs w:val="24"/>
        </w:rPr>
        <w:t>Higher Level Teaching Assistants and overseen by a language specialist</w:t>
      </w:r>
      <w:r w:rsidRPr="002B7241">
        <w:rPr>
          <w:color w:val="auto"/>
          <w:sz w:val="24"/>
          <w:szCs w:val="24"/>
        </w:rPr>
        <w:t xml:space="preserve">. </w:t>
      </w:r>
    </w:p>
    <w:p w14:paraId="2C3D7861" w14:textId="77777777" w:rsidR="002B7241" w:rsidRDefault="002B7241" w:rsidP="002B7241">
      <w:pPr>
        <w:pStyle w:val="Body"/>
        <w:rPr>
          <w:color w:val="auto"/>
          <w:sz w:val="24"/>
          <w:szCs w:val="24"/>
        </w:rPr>
      </w:pPr>
      <w:r w:rsidRPr="002B7241">
        <w:rPr>
          <w:color w:val="auto"/>
          <w:sz w:val="24"/>
          <w:szCs w:val="24"/>
        </w:rPr>
        <w:t>Children will progressively acquire, use and apply a growing bank of vocabulary, language skills and grammatical knowledge organised around age-appropriate topics and themes - building blocks of language into more complex, fluent and authentic language.</w:t>
      </w:r>
    </w:p>
    <w:p w14:paraId="4D3FDC95" w14:textId="77777777" w:rsidR="002B7241" w:rsidRDefault="002B7241" w:rsidP="002B7241">
      <w:pPr>
        <w:pStyle w:val="Body"/>
        <w:rPr>
          <w:color w:val="auto"/>
          <w:sz w:val="24"/>
          <w:szCs w:val="24"/>
        </w:rPr>
      </w:pPr>
      <w:r w:rsidRPr="002B7241">
        <w:rPr>
          <w:color w:val="auto"/>
          <w:sz w:val="24"/>
          <w:szCs w:val="24"/>
        </w:rPr>
        <w:lastRenderedPageBreak/>
        <w:t>The planning of different levels of challenge (as demonstrated in the various Language Angels Teaching Type categories) and which units to teach at each stage of the academic year will be addressed dynamically and will be reviewed in detail annually as units are updated and added to the scheme. Lessons offering appropriate levels of challenge and stretch will be taught at all times to ensure pupils learn effectively, continuously building their knowledge of and enthusiasm for the language(s) they are learning.</w:t>
      </w:r>
    </w:p>
    <w:p w14:paraId="25FE1493" w14:textId="77777777" w:rsidR="002B7241" w:rsidRPr="002B7241" w:rsidRDefault="002B7241" w:rsidP="002B7241">
      <w:pPr>
        <w:pStyle w:val="Body"/>
        <w:rPr>
          <w:color w:val="auto"/>
          <w:sz w:val="24"/>
          <w:szCs w:val="24"/>
        </w:rPr>
      </w:pPr>
      <w:r w:rsidRPr="002B7241">
        <w:rPr>
          <w:color w:val="auto"/>
          <w:sz w:val="24"/>
          <w:szCs w:val="24"/>
        </w:rPr>
        <w:t>Units, where possible and appropriate, will be linked to class topics and cross curricular themes. Children will build on previous knowledge gradually as their foreign language lessons continue to recycle, revise and consolidate previously learnt language whilst building on all four language skills: listening, speaking, reading and writing. Knowledge and awareness of required and appropriate grammar concepts will be taught throughout all units at all levels of challenge. Teachers are provided with a Progression Map and Grammar Grid (downloadable from the “Curriculum Guidance” area of the Language Angels website) to ensure all children are progressing their foreign language learning skills and are taught the appropriate grammar at the right time in their foreign language learning journey. Grammar rules and patterns will be taught by level of challenge:</w:t>
      </w:r>
    </w:p>
    <w:p w14:paraId="1F681A14" w14:textId="77777777" w:rsidR="002B7241" w:rsidRPr="002B7241" w:rsidRDefault="002B7241" w:rsidP="002B7241">
      <w:pPr>
        <w:pStyle w:val="Body"/>
        <w:rPr>
          <w:color w:val="auto"/>
          <w:sz w:val="24"/>
          <w:szCs w:val="24"/>
        </w:rPr>
      </w:pPr>
    </w:p>
    <w:p w14:paraId="77BD4076" w14:textId="77777777" w:rsidR="002B7241" w:rsidRPr="002B7241" w:rsidRDefault="002B7241" w:rsidP="002B7241">
      <w:pPr>
        <w:pStyle w:val="Body"/>
        <w:rPr>
          <w:color w:val="auto"/>
          <w:sz w:val="24"/>
          <w:szCs w:val="24"/>
        </w:rPr>
      </w:pPr>
      <w:r w:rsidRPr="002B7241">
        <w:rPr>
          <w:color w:val="auto"/>
          <w:sz w:val="24"/>
          <w:szCs w:val="24"/>
        </w:rPr>
        <w:t>·</w:t>
      </w:r>
      <w:r w:rsidRPr="002B7241">
        <w:rPr>
          <w:color w:val="auto"/>
          <w:sz w:val="24"/>
          <w:szCs w:val="24"/>
        </w:rPr>
        <w:tab/>
        <w:t>We start with nouns and articles and 1st person singular of high frequency verbs in Early Learning units.</w:t>
      </w:r>
    </w:p>
    <w:p w14:paraId="325EEED9" w14:textId="77777777" w:rsidR="002B7241" w:rsidRPr="002B7241" w:rsidRDefault="002B7241" w:rsidP="002B7241">
      <w:pPr>
        <w:pStyle w:val="Body"/>
        <w:rPr>
          <w:color w:val="auto"/>
          <w:sz w:val="24"/>
          <w:szCs w:val="24"/>
        </w:rPr>
      </w:pPr>
      <w:r w:rsidRPr="002B7241">
        <w:rPr>
          <w:color w:val="auto"/>
          <w:sz w:val="24"/>
          <w:szCs w:val="24"/>
        </w:rPr>
        <w:t>·</w:t>
      </w:r>
      <w:r w:rsidRPr="002B7241">
        <w:rPr>
          <w:color w:val="auto"/>
          <w:sz w:val="24"/>
          <w:szCs w:val="24"/>
        </w:rPr>
        <w:tab/>
        <w:t>We move on to the use of the possessive, the concept of adjectives, use of the negative form, conjunctions/connectives and introduce the concept of whole regular verb conjugation in Intermediate units.</w:t>
      </w:r>
    </w:p>
    <w:p w14:paraId="7EFDB798" w14:textId="77777777" w:rsidR="002B7241" w:rsidRDefault="002B7241" w:rsidP="002B7241">
      <w:pPr>
        <w:pStyle w:val="Body"/>
        <w:rPr>
          <w:color w:val="auto"/>
          <w:sz w:val="24"/>
          <w:szCs w:val="24"/>
        </w:rPr>
      </w:pPr>
      <w:r w:rsidRPr="002B7241">
        <w:rPr>
          <w:color w:val="auto"/>
          <w:sz w:val="24"/>
          <w:szCs w:val="24"/>
        </w:rPr>
        <w:t>·</w:t>
      </w:r>
      <w:r w:rsidRPr="002B7241">
        <w:rPr>
          <w:color w:val="auto"/>
          <w:sz w:val="24"/>
          <w:szCs w:val="24"/>
        </w:rPr>
        <w:tab/>
        <w:t xml:space="preserve">We end with opinions and introduce the concept of whole high frequency irregular verb conjugation in Progressive units.  </w:t>
      </w:r>
    </w:p>
    <w:p w14:paraId="66794E55" w14:textId="77777777" w:rsidR="00890D33" w:rsidRDefault="00890D33" w:rsidP="002B7241">
      <w:pPr>
        <w:pStyle w:val="Body"/>
        <w:rPr>
          <w:color w:val="auto"/>
          <w:sz w:val="24"/>
          <w:szCs w:val="24"/>
        </w:rPr>
      </w:pPr>
    </w:p>
    <w:p w14:paraId="56BF067E" w14:textId="77777777" w:rsidR="002B7241" w:rsidRPr="002B7241" w:rsidRDefault="002B7241" w:rsidP="002B7241">
      <w:pPr>
        <w:pStyle w:val="Body"/>
        <w:rPr>
          <w:color w:val="auto"/>
          <w:sz w:val="24"/>
          <w:szCs w:val="24"/>
        </w:rPr>
      </w:pPr>
      <w:r w:rsidRPr="002B7241">
        <w:rPr>
          <w:color w:val="auto"/>
          <w:sz w:val="24"/>
          <w:szCs w:val="24"/>
        </w:rPr>
        <w:t>The school has a unit planner in place which will serve as an overall ‘teaching map’ outlining for all teachers within the school what each class in each year group will be taught and when it will be taught. Each class in each year group will have an overview of units to be taught during the academic year to ensure substantial progress and learning is achieved. Each teaching unit is divided into 6 fully planned lessons.</w:t>
      </w:r>
    </w:p>
    <w:p w14:paraId="7968F406" w14:textId="77777777" w:rsidR="002B7241" w:rsidRPr="002B7241" w:rsidRDefault="002B7241" w:rsidP="002B7241">
      <w:pPr>
        <w:pStyle w:val="Body"/>
        <w:rPr>
          <w:color w:val="auto"/>
          <w:sz w:val="24"/>
          <w:szCs w:val="24"/>
        </w:rPr>
      </w:pPr>
      <w:r w:rsidRPr="002B7241">
        <w:rPr>
          <w:color w:val="auto"/>
          <w:sz w:val="24"/>
          <w:szCs w:val="24"/>
        </w:rPr>
        <w:t>·</w:t>
      </w:r>
      <w:r w:rsidRPr="002B7241">
        <w:rPr>
          <w:color w:val="auto"/>
          <w:sz w:val="24"/>
          <w:szCs w:val="24"/>
        </w:rPr>
        <w:tab/>
        <w:t xml:space="preserve">Each unit and lesson will have clearly defined objectives and aims. </w:t>
      </w:r>
    </w:p>
    <w:p w14:paraId="4A668BBB" w14:textId="77777777" w:rsidR="002B7241" w:rsidRPr="002B7241" w:rsidRDefault="002B7241" w:rsidP="002B7241">
      <w:pPr>
        <w:pStyle w:val="Body"/>
        <w:rPr>
          <w:color w:val="auto"/>
          <w:sz w:val="24"/>
          <w:szCs w:val="24"/>
        </w:rPr>
      </w:pPr>
      <w:r w:rsidRPr="002B7241">
        <w:rPr>
          <w:color w:val="auto"/>
          <w:sz w:val="24"/>
          <w:szCs w:val="24"/>
        </w:rPr>
        <w:t>·</w:t>
      </w:r>
      <w:r w:rsidRPr="002B7241">
        <w:rPr>
          <w:color w:val="auto"/>
          <w:sz w:val="24"/>
          <w:szCs w:val="24"/>
        </w:rPr>
        <w:tab/>
        <w:t>Each lesson will incorporate interactive whiteboard materials to include ample speaking and listening tasks within a lesson.</w:t>
      </w:r>
    </w:p>
    <w:p w14:paraId="5B0B6105" w14:textId="77777777" w:rsidR="002B7241" w:rsidRPr="002B7241" w:rsidRDefault="002B7241" w:rsidP="002B7241">
      <w:pPr>
        <w:pStyle w:val="Body"/>
        <w:rPr>
          <w:color w:val="auto"/>
          <w:sz w:val="24"/>
          <w:szCs w:val="24"/>
        </w:rPr>
      </w:pPr>
      <w:r w:rsidRPr="002B7241">
        <w:rPr>
          <w:color w:val="auto"/>
          <w:sz w:val="24"/>
          <w:szCs w:val="24"/>
        </w:rPr>
        <w:t>·</w:t>
      </w:r>
      <w:r w:rsidRPr="002B7241">
        <w:rPr>
          <w:color w:val="auto"/>
          <w:sz w:val="24"/>
          <w:szCs w:val="24"/>
        </w:rPr>
        <w:tab/>
        <w:t xml:space="preserve">Lessons will incorporate challenge sections and desk-based activities that will be offered will three levels of stretch and differentiation. These may be sent home as homework if not completed in class. </w:t>
      </w:r>
    </w:p>
    <w:p w14:paraId="5E95DFB8" w14:textId="77777777" w:rsidR="002B7241" w:rsidRPr="002B7241" w:rsidRDefault="002B7241" w:rsidP="002B7241">
      <w:pPr>
        <w:pStyle w:val="Body"/>
        <w:rPr>
          <w:color w:val="auto"/>
          <w:sz w:val="24"/>
          <w:szCs w:val="24"/>
        </w:rPr>
      </w:pPr>
      <w:r w:rsidRPr="002B7241">
        <w:rPr>
          <w:color w:val="auto"/>
          <w:sz w:val="24"/>
          <w:szCs w:val="24"/>
        </w:rPr>
        <w:t>·</w:t>
      </w:r>
      <w:r w:rsidRPr="002B7241">
        <w:rPr>
          <w:color w:val="auto"/>
          <w:sz w:val="24"/>
          <w:szCs w:val="24"/>
        </w:rPr>
        <w:tab/>
        <w:t xml:space="preserve">Reading and writing activities will be offered in all units. Some extended reading and writing activities are provided so that native speakers can also be catered for. </w:t>
      </w:r>
    </w:p>
    <w:p w14:paraId="36B48D0E" w14:textId="77777777" w:rsidR="002B7241" w:rsidRPr="002B7241" w:rsidRDefault="002B7241" w:rsidP="002B7241">
      <w:pPr>
        <w:pStyle w:val="Body"/>
        <w:rPr>
          <w:color w:val="auto"/>
          <w:sz w:val="24"/>
          <w:szCs w:val="24"/>
        </w:rPr>
      </w:pPr>
      <w:r w:rsidRPr="002B7241">
        <w:rPr>
          <w:color w:val="auto"/>
          <w:sz w:val="24"/>
          <w:szCs w:val="24"/>
        </w:rPr>
        <w:lastRenderedPageBreak/>
        <w:t>·</w:t>
      </w:r>
      <w:r w:rsidRPr="002B7241">
        <w:rPr>
          <w:color w:val="auto"/>
          <w:sz w:val="24"/>
          <w:szCs w:val="24"/>
        </w:rPr>
        <w:tab/>
        <w:t xml:space="preserve">Every unit will include a grammar concept which will increase in complexity as pupils move from Early Language units, through Intermediate units and into Progressive units. </w:t>
      </w:r>
    </w:p>
    <w:p w14:paraId="47942B8D" w14:textId="77777777" w:rsidR="002B7241" w:rsidRPr="002B7241" w:rsidRDefault="002B7241" w:rsidP="002B7241">
      <w:pPr>
        <w:pStyle w:val="Body"/>
        <w:rPr>
          <w:color w:val="auto"/>
          <w:sz w:val="24"/>
          <w:szCs w:val="24"/>
        </w:rPr>
      </w:pPr>
      <w:r w:rsidRPr="002B7241">
        <w:rPr>
          <w:color w:val="auto"/>
          <w:sz w:val="24"/>
          <w:szCs w:val="24"/>
        </w:rPr>
        <w:t>·</w:t>
      </w:r>
      <w:r w:rsidRPr="002B7241">
        <w:rPr>
          <w:color w:val="auto"/>
          <w:sz w:val="24"/>
          <w:szCs w:val="24"/>
        </w:rPr>
        <w:tab/>
        <w:t>Extending writing activities are provided to ensure that pupils are recalling previously learnt language and, by reusing it, will be able to recall it and use it with greater ease and accuracy. These tasks will help to link units together and show that pupils are retaining and recalling the language taught with increased fluency and ease.</w:t>
      </w:r>
    </w:p>
    <w:p w14:paraId="1A57956B" w14:textId="77777777" w:rsidR="002B7241" w:rsidRPr="002B7241" w:rsidRDefault="002B7241" w:rsidP="002B7241">
      <w:pPr>
        <w:pStyle w:val="Body"/>
        <w:rPr>
          <w:color w:val="auto"/>
          <w:sz w:val="24"/>
          <w:szCs w:val="24"/>
        </w:rPr>
      </w:pPr>
    </w:p>
    <w:p w14:paraId="2D0BF181" w14:textId="77777777" w:rsidR="002B7241" w:rsidRPr="002B7241" w:rsidRDefault="002B7241" w:rsidP="002B7241">
      <w:pPr>
        <w:pStyle w:val="Body"/>
        <w:rPr>
          <w:color w:val="auto"/>
          <w:sz w:val="24"/>
          <w:szCs w:val="24"/>
        </w:rPr>
      </w:pPr>
      <w:r w:rsidRPr="002B7241">
        <w:rPr>
          <w:color w:val="auto"/>
          <w:sz w:val="24"/>
          <w:szCs w:val="24"/>
        </w:rPr>
        <w:t xml:space="preserve">Units are progressive within themselves as subsequent lessons within a unit build on the language and knowledge taught in previous lessons. As pupils progress though the lessons in a unit they will build their knowledge and develop the complexity of the language they use. We think of the progression within the 6 lessons in a unit as ‘language Lego’. We provide blocks of language knowledge and, over the course of a 6-week unit, encourage pupils to build more complex and sophisticated language structures with their blocks of language knowledge. </w:t>
      </w:r>
    </w:p>
    <w:p w14:paraId="3E3CAE37" w14:textId="77777777" w:rsidR="002B7241" w:rsidRPr="002B7241" w:rsidRDefault="002B7241" w:rsidP="002B7241">
      <w:pPr>
        <w:pStyle w:val="Body"/>
        <w:rPr>
          <w:color w:val="auto"/>
          <w:sz w:val="24"/>
          <w:szCs w:val="24"/>
        </w:rPr>
      </w:pPr>
      <w:r w:rsidRPr="002B7241">
        <w:rPr>
          <w:color w:val="auto"/>
          <w:sz w:val="24"/>
          <w:szCs w:val="24"/>
        </w:rPr>
        <w:t>Pupil learning and progression will be assessed at regular intervals in line with school policy. Teachers will aim to assess each language skill (speaking, listening, reading and writing) twice throughout each scholastic year to be able to provide reference points against which learning and progression in each skill can be demonstrated.</w:t>
      </w:r>
    </w:p>
    <w:p w14:paraId="38F45158" w14:textId="77777777" w:rsidR="002B7241" w:rsidRPr="002B7241" w:rsidRDefault="002B7241" w:rsidP="00585E2E">
      <w:pPr>
        <w:rPr>
          <w:sz w:val="24"/>
          <w:szCs w:val="24"/>
        </w:rPr>
      </w:pPr>
    </w:p>
    <w:p w14:paraId="0FE15CE3" w14:textId="77777777" w:rsidR="002B7241" w:rsidRPr="002B7241" w:rsidRDefault="00585E2E" w:rsidP="002B7241">
      <w:pPr>
        <w:rPr>
          <w:b/>
          <w:sz w:val="24"/>
          <w:szCs w:val="24"/>
        </w:rPr>
      </w:pPr>
      <w:r w:rsidRPr="00585E2E">
        <w:rPr>
          <w:b/>
          <w:sz w:val="24"/>
          <w:szCs w:val="24"/>
        </w:rPr>
        <w:t>Impact</w:t>
      </w:r>
    </w:p>
    <w:p w14:paraId="53B5219E" w14:textId="77777777" w:rsidR="002B3E92" w:rsidRDefault="002B7241" w:rsidP="002B7241">
      <w:pPr>
        <w:rPr>
          <w:sz w:val="24"/>
          <w:szCs w:val="24"/>
        </w:rPr>
      </w:pPr>
      <w:r w:rsidRPr="002B7241">
        <w:rPr>
          <w:sz w:val="24"/>
          <w:szCs w:val="24"/>
        </w:rPr>
        <w:t>As well as each subsequent lesson within a unit being progressive, the teaching type organisation of Language Angels units also directs, drives and guarantees progressive learning and challenge. Units increase in level of challenge, stretch and linguistic and grammatical complexity as pupils move from Early Learning units through Intermediate units and into the most challenging Progressive units. Units in each subsequent level of the teaching type categories require more knowledge and application of skills than the previous teaching type. Activities contain progressively more text (both in English and the foreign language being studied) and lessons will have more content as the children become more confident and ambitious with the foreign language they are learning.</w:t>
      </w:r>
    </w:p>
    <w:p w14:paraId="66D78A3B" w14:textId="77777777" w:rsidR="00890D33" w:rsidRPr="00890D33" w:rsidRDefault="00890D33" w:rsidP="00890D33">
      <w:pPr>
        <w:rPr>
          <w:sz w:val="24"/>
          <w:szCs w:val="24"/>
        </w:rPr>
      </w:pPr>
      <w:r w:rsidRPr="00890D33">
        <w:rPr>
          <w:sz w:val="24"/>
          <w:szCs w:val="24"/>
        </w:rPr>
        <w:t>Early Learning units will start at basic noun and article level and will teach pupils how to formulate short phrases. By the time pupils reach Progressive units they will be exposed to much longer text and will be encouraged to formulate their own, more personalised responses based on a much wider bank of vocabulary, linguistic structures and grammatical knowledge. They will be able to create longer pieces of spoken and written language and are encouraged to use a variety of conjunctions, adverbs, adjectives, opinions and justifications.</w:t>
      </w:r>
    </w:p>
    <w:p w14:paraId="75DEDF7C" w14:textId="77777777" w:rsidR="00890D33" w:rsidRPr="00890D33" w:rsidRDefault="00890D33" w:rsidP="00890D33">
      <w:pPr>
        <w:rPr>
          <w:sz w:val="24"/>
          <w:szCs w:val="24"/>
        </w:rPr>
      </w:pPr>
      <w:r w:rsidRPr="00890D33">
        <w:rPr>
          <w:sz w:val="24"/>
          <w:szCs w:val="24"/>
        </w:rPr>
        <w:lastRenderedPageBreak/>
        <w:t>Pupils will continuously build on their previous knowledge as they progress in their foreign language learning journey through the primary phase. Previous language will be recycled, revised, recalled and consolidated whenever possible and appropriate.</w:t>
      </w:r>
    </w:p>
    <w:p w14:paraId="02308107" w14:textId="77777777" w:rsidR="00890D33" w:rsidRPr="00890D33" w:rsidRDefault="00890D33" w:rsidP="00890D33">
      <w:pPr>
        <w:rPr>
          <w:sz w:val="24"/>
          <w:szCs w:val="24"/>
        </w:rPr>
      </w:pPr>
      <w:r w:rsidRPr="00890D33">
        <w:rPr>
          <w:sz w:val="24"/>
          <w:szCs w:val="24"/>
        </w:rPr>
        <w:t>Teachers will have a clear overview of what they are working towards and if they are meeting these criteria. They will use the long-term planning documents provided in the form of Language Angels unit planners to ensure the correct units are being taught to the correct classes at each stage of the scholastic year. Short-term planning is also provided in the form of unit overviews (covering the learning targets for each 6-week unit) and individual lesson plans laying out the learning aims and intentions of each individual lesson within a unit. These planning documents ensure that teachers know what to teach and how to teach it in each lesson, across whole units and across each scholastic term.</w:t>
      </w:r>
    </w:p>
    <w:p w14:paraId="19D28917" w14:textId="77777777" w:rsidR="00890D33" w:rsidRDefault="00890D33" w:rsidP="00890D33">
      <w:pPr>
        <w:rPr>
          <w:sz w:val="24"/>
          <w:szCs w:val="24"/>
        </w:rPr>
      </w:pPr>
      <w:r w:rsidRPr="00890D33">
        <w:rPr>
          <w:sz w:val="24"/>
          <w:szCs w:val="24"/>
        </w:rPr>
        <w:t>Pupils will be aware of their own learning goals and progression as each unit offers a pupil friendly overview so that all pupils can review their own learning at the start and at the end of each unit. They will know and will be able to articulate if they have or have not met their learning objectives and can keep their unit learning intention sheets and unit core vocabulary sheets as a record of what they have learnt from unit to unit and from year to year.</w:t>
      </w:r>
    </w:p>
    <w:p w14:paraId="3CE1FCE4" w14:textId="77777777" w:rsidR="00890D33" w:rsidRPr="00890D33" w:rsidRDefault="00890D33" w:rsidP="00890D33">
      <w:pPr>
        <w:rPr>
          <w:sz w:val="24"/>
          <w:szCs w:val="24"/>
        </w:rPr>
      </w:pPr>
      <w:r w:rsidRPr="00890D33">
        <w:rPr>
          <w:sz w:val="24"/>
          <w:szCs w:val="24"/>
        </w:rPr>
        <w:t>Children are expected to make good or better than good progress in their foreign language learning and their individual progress is tracked and reported to pupils and parents / carers in line with school recommendations.</w:t>
      </w:r>
    </w:p>
    <w:p w14:paraId="44AF96E3" w14:textId="77777777" w:rsidR="00890D33" w:rsidRDefault="00890D33" w:rsidP="00890D33">
      <w:pPr>
        <w:rPr>
          <w:sz w:val="24"/>
          <w:szCs w:val="24"/>
        </w:rPr>
      </w:pPr>
      <w:r w:rsidRPr="00890D33">
        <w:rPr>
          <w:sz w:val="24"/>
          <w:szCs w:val="24"/>
        </w:rPr>
        <w:t>If pupils are not progressing in line with expectations, this will be identified in the End of Unit Skills Assessments provided in the Language Angels Tracking &amp; Progression Tool. This will enable teachers to put in place an early intervention programme to address any areas that require attention in any of the language learning skills.</w:t>
      </w:r>
    </w:p>
    <w:p w14:paraId="1F3C5710" w14:textId="77777777" w:rsidR="002B7241" w:rsidRDefault="002B7241" w:rsidP="002B7241">
      <w:pPr>
        <w:rPr>
          <w:b/>
          <w:sz w:val="24"/>
          <w:szCs w:val="24"/>
        </w:rPr>
      </w:pPr>
    </w:p>
    <w:p w14:paraId="68E4B70F" w14:textId="77777777" w:rsidR="003C03F9" w:rsidRPr="002B3E92" w:rsidRDefault="00ED0298">
      <w:pPr>
        <w:rPr>
          <w:b/>
          <w:sz w:val="24"/>
          <w:szCs w:val="24"/>
        </w:rPr>
      </w:pPr>
      <w:r>
        <w:rPr>
          <w:b/>
          <w:sz w:val="24"/>
          <w:szCs w:val="24"/>
        </w:rPr>
        <w:t>W</w:t>
      </w:r>
      <w:r w:rsidR="001211B1">
        <w:rPr>
          <w:b/>
          <w:sz w:val="24"/>
          <w:szCs w:val="24"/>
        </w:rPr>
        <w:t>hat does MFL</w:t>
      </w:r>
      <w:r w:rsidR="005D48CC" w:rsidRPr="00140036">
        <w:rPr>
          <w:b/>
          <w:sz w:val="24"/>
          <w:szCs w:val="24"/>
        </w:rPr>
        <w:t xml:space="preserve"> look like in our school?</w:t>
      </w:r>
    </w:p>
    <w:p w14:paraId="294FA7C5" w14:textId="77777777" w:rsidR="005D48CC" w:rsidRDefault="00140036">
      <w:pPr>
        <w:rPr>
          <w:b/>
          <w:sz w:val="24"/>
          <w:szCs w:val="24"/>
          <w:u w:val="single"/>
        </w:rPr>
      </w:pPr>
      <w:r w:rsidRPr="00140036">
        <w:rPr>
          <w:b/>
          <w:sz w:val="24"/>
          <w:szCs w:val="24"/>
          <w:u w:val="single"/>
        </w:rPr>
        <w:t>L</w:t>
      </w:r>
      <w:r w:rsidR="005D48CC" w:rsidRPr="00140036">
        <w:rPr>
          <w:b/>
          <w:sz w:val="24"/>
          <w:szCs w:val="24"/>
          <w:u w:val="single"/>
        </w:rPr>
        <w:t>essons</w:t>
      </w:r>
      <w:r w:rsidR="0051304E">
        <w:rPr>
          <w:b/>
          <w:sz w:val="24"/>
          <w:szCs w:val="24"/>
          <w:u w:val="single"/>
        </w:rPr>
        <w:t xml:space="preserve"> and Books</w:t>
      </w:r>
      <w:r w:rsidR="005F7077">
        <w:rPr>
          <w:b/>
          <w:sz w:val="24"/>
          <w:szCs w:val="24"/>
          <w:u w:val="single"/>
        </w:rPr>
        <w:t xml:space="preserve"> (KS1 and KS2</w:t>
      </w:r>
      <w:r w:rsidR="00ED0298">
        <w:rPr>
          <w:b/>
          <w:sz w:val="24"/>
          <w:szCs w:val="24"/>
          <w:u w:val="single"/>
        </w:rPr>
        <w:t>)</w:t>
      </w:r>
    </w:p>
    <w:p w14:paraId="6FE40AED" w14:textId="77777777" w:rsidR="00140036" w:rsidRDefault="006A6439">
      <w:pPr>
        <w:rPr>
          <w:sz w:val="24"/>
          <w:szCs w:val="24"/>
        </w:rPr>
      </w:pPr>
      <w:r>
        <w:rPr>
          <w:sz w:val="24"/>
          <w:szCs w:val="24"/>
        </w:rPr>
        <w:t>Teachers will use their subject knowledge to support children’s learning by:</w:t>
      </w:r>
    </w:p>
    <w:p w14:paraId="1A84288D" w14:textId="77777777" w:rsidR="004D352E" w:rsidRDefault="004D352E" w:rsidP="006A6439">
      <w:pPr>
        <w:pStyle w:val="ListParagraph"/>
        <w:numPr>
          <w:ilvl w:val="0"/>
          <w:numId w:val="6"/>
        </w:numPr>
        <w:rPr>
          <w:sz w:val="24"/>
          <w:szCs w:val="24"/>
        </w:rPr>
      </w:pPr>
      <w:r>
        <w:rPr>
          <w:sz w:val="24"/>
          <w:szCs w:val="24"/>
        </w:rPr>
        <w:t xml:space="preserve">Having </w:t>
      </w:r>
      <w:r w:rsidR="00217912">
        <w:rPr>
          <w:sz w:val="24"/>
          <w:szCs w:val="24"/>
        </w:rPr>
        <w:t xml:space="preserve">a </w:t>
      </w:r>
      <w:r>
        <w:rPr>
          <w:sz w:val="24"/>
          <w:szCs w:val="24"/>
        </w:rPr>
        <w:t>se</w:t>
      </w:r>
      <w:r w:rsidR="00694B04">
        <w:rPr>
          <w:sz w:val="24"/>
          <w:szCs w:val="24"/>
        </w:rPr>
        <w:t>cure subject knowledge of MFL to plan, deliver and assess children’s potential and success</w:t>
      </w:r>
    </w:p>
    <w:p w14:paraId="5B1465D7" w14:textId="77777777" w:rsidR="00694B04" w:rsidRDefault="00694B04" w:rsidP="006A6439">
      <w:pPr>
        <w:pStyle w:val="ListParagraph"/>
        <w:numPr>
          <w:ilvl w:val="0"/>
          <w:numId w:val="6"/>
        </w:numPr>
        <w:rPr>
          <w:sz w:val="24"/>
          <w:szCs w:val="24"/>
        </w:rPr>
      </w:pPr>
      <w:r>
        <w:rPr>
          <w:sz w:val="24"/>
          <w:szCs w:val="24"/>
        </w:rPr>
        <w:t>Having a clear and concise learning outcome that is adopted by all</w:t>
      </w:r>
    </w:p>
    <w:p w14:paraId="3893C0EC" w14:textId="77777777" w:rsidR="00694B04" w:rsidRDefault="00694B04" w:rsidP="006A6439">
      <w:pPr>
        <w:pStyle w:val="ListParagraph"/>
        <w:numPr>
          <w:ilvl w:val="0"/>
          <w:numId w:val="6"/>
        </w:numPr>
        <w:rPr>
          <w:sz w:val="24"/>
          <w:szCs w:val="24"/>
        </w:rPr>
      </w:pPr>
      <w:r>
        <w:rPr>
          <w:sz w:val="24"/>
          <w:szCs w:val="24"/>
        </w:rPr>
        <w:t xml:space="preserve">Knowing and assessing the children’s abilities to support or extend their learning for rapid progress </w:t>
      </w:r>
    </w:p>
    <w:p w14:paraId="175CF315" w14:textId="77777777" w:rsidR="004D352E" w:rsidRDefault="004D352E" w:rsidP="006A6439">
      <w:pPr>
        <w:pStyle w:val="ListParagraph"/>
        <w:numPr>
          <w:ilvl w:val="0"/>
          <w:numId w:val="6"/>
        </w:numPr>
        <w:rPr>
          <w:sz w:val="24"/>
          <w:szCs w:val="24"/>
        </w:rPr>
      </w:pPr>
      <w:r>
        <w:rPr>
          <w:sz w:val="24"/>
          <w:szCs w:val="24"/>
        </w:rPr>
        <w:lastRenderedPageBreak/>
        <w:t xml:space="preserve">Allowing children to have the opportunity to communicate in different ways and have the confidence to apply their subject knowledge in other </w:t>
      </w:r>
      <w:r w:rsidR="00694B04">
        <w:rPr>
          <w:sz w:val="24"/>
          <w:szCs w:val="24"/>
        </w:rPr>
        <w:t>subject areas</w:t>
      </w:r>
    </w:p>
    <w:p w14:paraId="63E61BD5" w14:textId="77777777" w:rsidR="006A6439" w:rsidRDefault="004D352E" w:rsidP="006A6439">
      <w:pPr>
        <w:pStyle w:val="ListParagraph"/>
        <w:numPr>
          <w:ilvl w:val="0"/>
          <w:numId w:val="6"/>
        </w:numPr>
        <w:rPr>
          <w:sz w:val="24"/>
          <w:szCs w:val="24"/>
        </w:rPr>
      </w:pPr>
      <w:r>
        <w:rPr>
          <w:sz w:val="24"/>
          <w:szCs w:val="24"/>
        </w:rPr>
        <w:t>Ensuring all children progress by active</w:t>
      </w:r>
      <w:r w:rsidR="00217912">
        <w:rPr>
          <w:sz w:val="24"/>
          <w:szCs w:val="24"/>
        </w:rPr>
        <w:t>ly</w:t>
      </w:r>
      <w:r>
        <w:rPr>
          <w:sz w:val="24"/>
          <w:szCs w:val="24"/>
        </w:rPr>
        <w:t xml:space="preserve"> </w:t>
      </w:r>
      <w:r w:rsidR="00217912">
        <w:rPr>
          <w:sz w:val="24"/>
          <w:szCs w:val="24"/>
        </w:rPr>
        <w:t>assessing</w:t>
      </w:r>
      <w:r w:rsidR="00694B04">
        <w:rPr>
          <w:sz w:val="24"/>
          <w:szCs w:val="24"/>
        </w:rPr>
        <w:t xml:space="preserve"> throughout every lesson. This is done by thought provoking questioning, test of skills and formal tasks/assessments </w:t>
      </w:r>
    </w:p>
    <w:p w14:paraId="0DC6A4DB" w14:textId="77777777" w:rsidR="0004609E" w:rsidRDefault="004D352E" w:rsidP="006A6439">
      <w:pPr>
        <w:pStyle w:val="ListParagraph"/>
        <w:numPr>
          <w:ilvl w:val="0"/>
          <w:numId w:val="6"/>
        </w:numPr>
        <w:rPr>
          <w:sz w:val="24"/>
          <w:szCs w:val="24"/>
        </w:rPr>
      </w:pPr>
      <w:r>
        <w:rPr>
          <w:sz w:val="24"/>
          <w:szCs w:val="24"/>
        </w:rPr>
        <w:t>Allowing children to work in a variety of way</w:t>
      </w:r>
      <w:r w:rsidR="0006223D">
        <w:rPr>
          <w:sz w:val="24"/>
          <w:szCs w:val="24"/>
        </w:rPr>
        <w:t>s</w:t>
      </w:r>
      <w:r>
        <w:rPr>
          <w:sz w:val="24"/>
          <w:szCs w:val="24"/>
        </w:rPr>
        <w:t xml:space="preserve"> </w:t>
      </w:r>
      <w:r w:rsidR="00694B04">
        <w:rPr>
          <w:sz w:val="24"/>
          <w:szCs w:val="24"/>
        </w:rPr>
        <w:t>including individually and collaboratively</w:t>
      </w:r>
    </w:p>
    <w:p w14:paraId="18AF1D4F" w14:textId="77777777" w:rsidR="004D352E" w:rsidRDefault="004D352E" w:rsidP="006A6439">
      <w:pPr>
        <w:pStyle w:val="ListParagraph"/>
        <w:numPr>
          <w:ilvl w:val="0"/>
          <w:numId w:val="6"/>
        </w:numPr>
        <w:rPr>
          <w:sz w:val="24"/>
          <w:szCs w:val="24"/>
        </w:rPr>
      </w:pPr>
      <w:r>
        <w:rPr>
          <w:sz w:val="24"/>
          <w:szCs w:val="24"/>
        </w:rPr>
        <w:t>Providing child</w:t>
      </w:r>
      <w:r w:rsidR="00694B04">
        <w:rPr>
          <w:sz w:val="24"/>
          <w:szCs w:val="24"/>
        </w:rPr>
        <w:t>ren with high quality resources within the lesson and outside of the lesson</w:t>
      </w:r>
    </w:p>
    <w:p w14:paraId="11041893" w14:textId="77777777" w:rsidR="00217912" w:rsidRDefault="004D352E" w:rsidP="00217912">
      <w:pPr>
        <w:pStyle w:val="ListParagraph"/>
        <w:numPr>
          <w:ilvl w:val="0"/>
          <w:numId w:val="6"/>
        </w:numPr>
        <w:rPr>
          <w:sz w:val="24"/>
          <w:szCs w:val="24"/>
        </w:rPr>
      </w:pPr>
      <w:r>
        <w:rPr>
          <w:sz w:val="24"/>
          <w:szCs w:val="24"/>
        </w:rPr>
        <w:t>Making sure the lessons are active, multi-sensory and engaging at an ap</w:t>
      </w:r>
      <w:r w:rsidR="00694B04">
        <w:rPr>
          <w:sz w:val="24"/>
          <w:szCs w:val="24"/>
        </w:rPr>
        <w:t>propriate pace for the children</w:t>
      </w:r>
    </w:p>
    <w:p w14:paraId="652F6DB5" w14:textId="77777777" w:rsidR="00694B04" w:rsidRDefault="00694B04" w:rsidP="00217912">
      <w:pPr>
        <w:pStyle w:val="ListParagraph"/>
        <w:numPr>
          <w:ilvl w:val="0"/>
          <w:numId w:val="6"/>
        </w:numPr>
        <w:rPr>
          <w:sz w:val="24"/>
          <w:szCs w:val="24"/>
        </w:rPr>
      </w:pPr>
      <w:r>
        <w:rPr>
          <w:sz w:val="24"/>
          <w:szCs w:val="24"/>
        </w:rPr>
        <w:t>Exposing children to a positive and supportive atmosphere where mistakes are acted upon and responded to</w:t>
      </w:r>
    </w:p>
    <w:p w14:paraId="67909C55" w14:textId="77777777" w:rsidR="004D352E" w:rsidRDefault="00217912" w:rsidP="00217912">
      <w:pPr>
        <w:pStyle w:val="ListParagraph"/>
        <w:numPr>
          <w:ilvl w:val="0"/>
          <w:numId w:val="6"/>
        </w:numPr>
        <w:rPr>
          <w:sz w:val="24"/>
          <w:szCs w:val="24"/>
        </w:rPr>
      </w:pPr>
      <w:r>
        <w:rPr>
          <w:sz w:val="24"/>
          <w:szCs w:val="24"/>
        </w:rPr>
        <w:t xml:space="preserve">Having a </w:t>
      </w:r>
      <w:r w:rsidR="00694B04">
        <w:rPr>
          <w:sz w:val="24"/>
          <w:szCs w:val="24"/>
        </w:rPr>
        <w:t xml:space="preserve">highly </w:t>
      </w:r>
      <w:r>
        <w:rPr>
          <w:sz w:val="24"/>
          <w:szCs w:val="24"/>
        </w:rPr>
        <w:t>consis</w:t>
      </w:r>
      <w:r w:rsidR="00694B04">
        <w:rPr>
          <w:sz w:val="24"/>
          <w:szCs w:val="24"/>
        </w:rPr>
        <w:t>tent approach throughout school</w:t>
      </w:r>
    </w:p>
    <w:p w14:paraId="31CA5214" w14:textId="77777777" w:rsidR="0051304E" w:rsidRDefault="0051304E" w:rsidP="00217912">
      <w:pPr>
        <w:pStyle w:val="ListParagraph"/>
        <w:numPr>
          <w:ilvl w:val="0"/>
          <w:numId w:val="6"/>
        </w:numPr>
        <w:rPr>
          <w:sz w:val="24"/>
          <w:szCs w:val="24"/>
        </w:rPr>
      </w:pPr>
      <w:r>
        <w:rPr>
          <w:sz w:val="24"/>
          <w:szCs w:val="24"/>
        </w:rPr>
        <w:t>High expectations is evident through the delivery of the lesson and the outcome of the child</w:t>
      </w:r>
    </w:p>
    <w:p w14:paraId="39BBA401" w14:textId="77777777" w:rsidR="0051304E" w:rsidRDefault="0051304E" w:rsidP="00217912">
      <w:pPr>
        <w:pStyle w:val="ListParagraph"/>
        <w:numPr>
          <w:ilvl w:val="0"/>
          <w:numId w:val="6"/>
        </w:numPr>
        <w:rPr>
          <w:sz w:val="24"/>
          <w:szCs w:val="24"/>
        </w:rPr>
      </w:pPr>
      <w:r>
        <w:rPr>
          <w:sz w:val="24"/>
          <w:szCs w:val="24"/>
        </w:rPr>
        <w:t xml:space="preserve">Evidence of knowledge and understand can be found through recapping and reviewing of learning and applying new learning to other situations </w:t>
      </w:r>
    </w:p>
    <w:p w14:paraId="6E8F92ED" w14:textId="77777777" w:rsidR="0051304E" w:rsidRDefault="0051304E" w:rsidP="00217912">
      <w:pPr>
        <w:pStyle w:val="ListParagraph"/>
        <w:numPr>
          <w:ilvl w:val="0"/>
          <w:numId w:val="6"/>
        </w:numPr>
        <w:rPr>
          <w:sz w:val="24"/>
          <w:szCs w:val="24"/>
        </w:rPr>
      </w:pPr>
      <w:r>
        <w:rPr>
          <w:sz w:val="24"/>
          <w:szCs w:val="24"/>
        </w:rPr>
        <w:t xml:space="preserve">Marking supports and challenges the children’s learning so every child can achieve their full potential </w:t>
      </w:r>
    </w:p>
    <w:p w14:paraId="150482C4" w14:textId="77777777" w:rsidR="006A6439" w:rsidRPr="00890D33" w:rsidRDefault="0051304E" w:rsidP="00890D33">
      <w:pPr>
        <w:pStyle w:val="ListParagraph"/>
        <w:numPr>
          <w:ilvl w:val="0"/>
          <w:numId w:val="6"/>
        </w:numPr>
        <w:rPr>
          <w:sz w:val="24"/>
          <w:szCs w:val="24"/>
        </w:rPr>
      </w:pPr>
      <w:r>
        <w:rPr>
          <w:sz w:val="24"/>
          <w:szCs w:val="24"/>
        </w:rPr>
        <w:t>Responses and mistakes are fixed using ‘Purple Polishing’ editing.</w:t>
      </w:r>
    </w:p>
    <w:p w14:paraId="691945A2" w14:textId="77777777" w:rsidR="0004609E" w:rsidRPr="00EE18B8" w:rsidRDefault="002B3E92">
      <w:pPr>
        <w:rPr>
          <w:b/>
          <w:sz w:val="24"/>
          <w:szCs w:val="24"/>
          <w:u w:val="single"/>
        </w:rPr>
      </w:pPr>
      <w:r>
        <w:rPr>
          <w:b/>
          <w:sz w:val="24"/>
          <w:szCs w:val="24"/>
          <w:u w:val="single"/>
        </w:rPr>
        <w:t>Environment E</w:t>
      </w:r>
      <w:r w:rsidR="0004609E" w:rsidRPr="00EE18B8">
        <w:rPr>
          <w:b/>
          <w:sz w:val="24"/>
          <w:szCs w:val="24"/>
          <w:u w:val="single"/>
        </w:rPr>
        <w:t>nhancement</w:t>
      </w:r>
    </w:p>
    <w:p w14:paraId="09914D0B" w14:textId="77777777" w:rsidR="003B4640" w:rsidRDefault="004D352E" w:rsidP="004D352E">
      <w:pPr>
        <w:pStyle w:val="ListParagraph"/>
        <w:numPr>
          <w:ilvl w:val="0"/>
          <w:numId w:val="7"/>
        </w:numPr>
        <w:rPr>
          <w:sz w:val="24"/>
          <w:szCs w:val="24"/>
        </w:rPr>
      </w:pPr>
      <w:r>
        <w:rPr>
          <w:sz w:val="24"/>
          <w:szCs w:val="24"/>
        </w:rPr>
        <w:t xml:space="preserve">Displaying </w:t>
      </w:r>
      <w:r w:rsidR="002B3E92">
        <w:rPr>
          <w:sz w:val="24"/>
          <w:szCs w:val="24"/>
        </w:rPr>
        <w:t>key</w:t>
      </w:r>
      <w:r w:rsidR="003B4640">
        <w:rPr>
          <w:sz w:val="24"/>
          <w:szCs w:val="24"/>
        </w:rPr>
        <w:t xml:space="preserve"> vocabu</w:t>
      </w:r>
      <w:r w:rsidR="002B3E92">
        <w:rPr>
          <w:sz w:val="24"/>
          <w:szCs w:val="24"/>
        </w:rPr>
        <w:t>lary that reflects the teaching and learning</w:t>
      </w:r>
    </w:p>
    <w:p w14:paraId="264555C5" w14:textId="77777777" w:rsidR="00140036" w:rsidRDefault="003B4640" w:rsidP="005F7077">
      <w:pPr>
        <w:pStyle w:val="ListParagraph"/>
        <w:numPr>
          <w:ilvl w:val="0"/>
          <w:numId w:val="7"/>
        </w:numPr>
        <w:rPr>
          <w:sz w:val="24"/>
          <w:szCs w:val="24"/>
        </w:rPr>
      </w:pPr>
      <w:r>
        <w:rPr>
          <w:sz w:val="24"/>
          <w:szCs w:val="24"/>
        </w:rPr>
        <w:t xml:space="preserve">Providing examples of </w:t>
      </w:r>
      <w:r w:rsidR="004D352E">
        <w:rPr>
          <w:sz w:val="24"/>
          <w:szCs w:val="24"/>
        </w:rPr>
        <w:t>g</w:t>
      </w:r>
      <w:r w:rsidR="005B0DDA" w:rsidRPr="004D352E">
        <w:rPr>
          <w:sz w:val="24"/>
          <w:szCs w:val="24"/>
        </w:rPr>
        <w:t>rammatical structures</w:t>
      </w:r>
      <w:r>
        <w:rPr>
          <w:sz w:val="24"/>
          <w:szCs w:val="24"/>
        </w:rPr>
        <w:t xml:space="preserve"> both in English and in MFL</w:t>
      </w:r>
    </w:p>
    <w:p w14:paraId="4CF837F0" w14:textId="77777777" w:rsidR="002B3E92" w:rsidRPr="005F7077" w:rsidRDefault="002B3E92" w:rsidP="005F7077">
      <w:pPr>
        <w:pStyle w:val="ListParagraph"/>
        <w:numPr>
          <w:ilvl w:val="0"/>
          <w:numId w:val="7"/>
        </w:numPr>
        <w:rPr>
          <w:sz w:val="24"/>
          <w:szCs w:val="24"/>
        </w:rPr>
      </w:pPr>
      <w:r>
        <w:rPr>
          <w:sz w:val="24"/>
          <w:szCs w:val="24"/>
        </w:rPr>
        <w:t xml:space="preserve">Using the range of display materials helps to promote the profile of languages across school. </w:t>
      </w:r>
    </w:p>
    <w:p w14:paraId="6986D611" w14:textId="77777777" w:rsidR="00140036" w:rsidRDefault="00140036">
      <w:pPr>
        <w:rPr>
          <w:b/>
          <w:sz w:val="24"/>
          <w:szCs w:val="24"/>
          <w:u w:val="single"/>
        </w:rPr>
      </w:pPr>
      <w:r w:rsidRPr="00140036">
        <w:rPr>
          <w:b/>
          <w:sz w:val="24"/>
          <w:szCs w:val="24"/>
          <w:u w:val="single"/>
        </w:rPr>
        <w:t>Pupil voice</w:t>
      </w:r>
    </w:p>
    <w:p w14:paraId="74CF28E2" w14:textId="77777777" w:rsidR="0051304E" w:rsidRDefault="0051304E" w:rsidP="0051304E">
      <w:pPr>
        <w:pStyle w:val="ListParagraph"/>
        <w:numPr>
          <w:ilvl w:val="0"/>
          <w:numId w:val="6"/>
        </w:numPr>
        <w:rPr>
          <w:sz w:val="24"/>
          <w:szCs w:val="24"/>
        </w:rPr>
      </w:pPr>
      <w:r>
        <w:rPr>
          <w:sz w:val="24"/>
          <w:szCs w:val="24"/>
        </w:rPr>
        <w:t>Learning outcome and success can be articulated for each lesson and every child can explain how to achieve it</w:t>
      </w:r>
    </w:p>
    <w:p w14:paraId="4A6056B8" w14:textId="77777777" w:rsidR="0051304E" w:rsidRDefault="0051304E" w:rsidP="0051304E">
      <w:pPr>
        <w:pStyle w:val="ListParagraph"/>
        <w:numPr>
          <w:ilvl w:val="0"/>
          <w:numId w:val="6"/>
        </w:numPr>
        <w:rPr>
          <w:sz w:val="24"/>
          <w:szCs w:val="24"/>
        </w:rPr>
      </w:pPr>
      <w:r>
        <w:rPr>
          <w:sz w:val="24"/>
          <w:szCs w:val="24"/>
        </w:rPr>
        <w:t>Children are enthusiastic and conscientious in learning as well as understanding the value to their learning</w:t>
      </w:r>
    </w:p>
    <w:p w14:paraId="6CEBAAFB" w14:textId="77777777" w:rsidR="0051304E" w:rsidRDefault="0051304E" w:rsidP="0051304E">
      <w:pPr>
        <w:pStyle w:val="ListParagraph"/>
        <w:numPr>
          <w:ilvl w:val="0"/>
          <w:numId w:val="6"/>
        </w:numPr>
        <w:rPr>
          <w:sz w:val="24"/>
          <w:szCs w:val="24"/>
        </w:rPr>
      </w:pPr>
      <w:r>
        <w:rPr>
          <w:sz w:val="24"/>
          <w:szCs w:val="24"/>
        </w:rPr>
        <w:t xml:space="preserve">Children are motivated to ‘Unlock their Potential and Celebrate their Success’ in every lesson </w:t>
      </w:r>
    </w:p>
    <w:p w14:paraId="280B4CBB" w14:textId="77777777" w:rsidR="0051304E" w:rsidRDefault="0051304E" w:rsidP="0051304E">
      <w:pPr>
        <w:pStyle w:val="ListParagraph"/>
        <w:numPr>
          <w:ilvl w:val="0"/>
          <w:numId w:val="6"/>
        </w:numPr>
        <w:rPr>
          <w:sz w:val="24"/>
          <w:szCs w:val="24"/>
        </w:rPr>
      </w:pPr>
      <w:r>
        <w:rPr>
          <w:sz w:val="24"/>
          <w:szCs w:val="24"/>
        </w:rPr>
        <w:t xml:space="preserve">Children are inspired and understand when it is appropriate to work either independently or collaboratively to meet their learning outcome </w:t>
      </w:r>
    </w:p>
    <w:p w14:paraId="548B6AFD" w14:textId="77777777" w:rsidR="0051304E" w:rsidRDefault="0051304E" w:rsidP="0051304E">
      <w:pPr>
        <w:pStyle w:val="ListParagraph"/>
        <w:numPr>
          <w:ilvl w:val="0"/>
          <w:numId w:val="6"/>
        </w:numPr>
        <w:rPr>
          <w:sz w:val="24"/>
          <w:szCs w:val="24"/>
        </w:rPr>
      </w:pPr>
      <w:r>
        <w:rPr>
          <w:sz w:val="24"/>
          <w:szCs w:val="24"/>
        </w:rPr>
        <w:t>Children are fascinated by the different cultures, languages, diversities, celebrations and values from other countries around the world</w:t>
      </w:r>
    </w:p>
    <w:p w14:paraId="03944993" w14:textId="77777777" w:rsidR="00284903" w:rsidRPr="00890D33" w:rsidRDefault="00261E20" w:rsidP="00890D33">
      <w:pPr>
        <w:pStyle w:val="ListParagraph"/>
        <w:numPr>
          <w:ilvl w:val="0"/>
          <w:numId w:val="6"/>
        </w:numPr>
        <w:rPr>
          <w:sz w:val="24"/>
          <w:szCs w:val="24"/>
        </w:rPr>
      </w:pPr>
      <w:r>
        <w:rPr>
          <w:sz w:val="24"/>
          <w:szCs w:val="24"/>
        </w:rPr>
        <w:t xml:space="preserve">Children are able to read, recall, respond, articulate and infer another language. </w:t>
      </w:r>
    </w:p>
    <w:sectPr w:rsidR="00284903" w:rsidRPr="00890D33" w:rsidSect="005F7077">
      <w:pgSz w:w="16838" w:h="11906" w:orient="landscape"/>
      <w:pgMar w:top="1440" w:right="567"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Arial Unicode MS">
    <w:panose1 w:val="020B0604020202020204"/>
    <w:charset w:val="00"/>
    <w:family w:val="roman"/>
    <w:pitch w:val="default"/>
  </w:font>
  <w:font w:name="Inter Regular">
    <w:altName w:val="Cambria"/>
    <w:charset w:val="00"/>
    <w:family w:val="roman"/>
    <w:pitch w:val="default"/>
  </w:font>
  <w:font w:name="Inter Bold">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6363D"/>
    <w:multiLevelType w:val="hybridMultilevel"/>
    <w:tmpl w:val="13226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757EE"/>
    <w:multiLevelType w:val="hybridMultilevel"/>
    <w:tmpl w:val="06F64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122212"/>
    <w:multiLevelType w:val="hybridMultilevel"/>
    <w:tmpl w:val="8F227800"/>
    <w:lvl w:ilvl="0" w:tplc="08A60AD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4D3860"/>
    <w:multiLevelType w:val="hybridMultilevel"/>
    <w:tmpl w:val="10DAF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B62951"/>
    <w:multiLevelType w:val="hybridMultilevel"/>
    <w:tmpl w:val="8B42C9C6"/>
    <w:lvl w:ilvl="0" w:tplc="481A6DC4">
      <w:numFmt w:val="bullet"/>
      <w:lvlText w:val="•"/>
      <w:lvlJc w:val="left"/>
      <w:pPr>
        <w:ind w:left="453" w:hanging="227"/>
      </w:pPr>
      <w:rPr>
        <w:rFonts w:ascii="Roboto" w:eastAsia="Roboto" w:hAnsi="Roboto" w:cs="Roboto" w:hint="default"/>
        <w:color w:val="292526"/>
        <w:spacing w:val="-13"/>
        <w:w w:val="100"/>
        <w:sz w:val="18"/>
        <w:szCs w:val="18"/>
      </w:rPr>
    </w:lvl>
    <w:lvl w:ilvl="1" w:tplc="7E9205B0">
      <w:numFmt w:val="bullet"/>
      <w:lvlText w:val="•"/>
      <w:lvlJc w:val="left"/>
      <w:pPr>
        <w:ind w:left="1979" w:hanging="227"/>
      </w:pPr>
      <w:rPr>
        <w:rFonts w:hint="default"/>
      </w:rPr>
    </w:lvl>
    <w:lvl w:ilvl="2" w:tplc="898C296C">
      <w:numFmt w:val="bullet"/>
      <w:lvlText w:val="•"/>
      <w:lvlJc w:val="left"/>
      <w:pPr>
        <w:ind w:left="3499" w:hanging="227"/>
      </w:pPr>
      <w:rPr>
        <w:rFonts w:hint="default"/>
      </w:rPr>
    </w:lvl>
    <w:lvl w:ilvl="3" w:tplc="9F669AFE">
      <w:numFmt w:val="bullet"/>
      <w:lvlText w:val="•"/>
      <w:lvlJc w:val="left"/>
      <w:pPr>
        <w:ind w:left="5019" w:hanging="227"/>
      </w:pPr>
      <w:rPr>
        <w:rFonts w:hint="default"/>
      </w:rPr>
    </w:lvl>
    <w:lvl w:ilvl="4" w:tplc="702EEC8A">
      <w:numFmt w:val="bullet"/>
      <w:lvlText w:val="•"/>
      <w:lvlJc w:val="left"/>
      <w:pPr>
        <w:ind w:left="6539" w:hanging="227"/>
      </w:pPr>
      <w:rPr>
        <w:rFonts w:hint="default"/>
      </w:rPr>
    </w:lvl>
    <w:lvl w:ilvl="5" w:tplc="18A4C74A">
      <w:numFmt w:val="bullet"/>
      <w:lvlText w:val="•"/>
      <w:lvlJc w:val="left"/>
      <w:pPr>
        <w:ind w:left="8059" w:hanging="227"/>
      </w:pPr>
      <w:rPr>
        <w:rFonts w:hint="default"/>
      </w:rPr>
    </w:lvl>
    <w:lvl w:ilvl="6" w:tplc="F8708F98">
      <w:numFmt w:val="bullet"/>
      <w:lvlText w:val="•"/>
      <w:lvlJc w:val="left"/>
      <w:pPr>
        <w:ind w:left="9578" w:hanging="227"/>
      </w:pPr>
      <w:rPr>
        <w:rFonts w:hint="default"/>
      </w:rPr>
    </w:lvl>
    <w:lvl w:ilvl="7" w:tplc="472AA046">
      <w:numFmt w:val="bullet"/>
      <w:lvlText w:val="•"/>
      <w:lvlJc w:val="left"/>
      <w:pPr>
        <w:ind w:left="11098" w:hanging="227"/>
      </w:pPr>
      <w:rPr>
        <w:rFonts w:hint="default"/>
      </w:rPr>
    </w:lvl>
    <w:lvl w:ilvl="8" w:tplc="4B4C08E2">
      <w:numFmt w:val="bullet"/>
      <w:lvlText w:val="•"/>
      <w:lvlJc w:val="left"/>
      <w:pPr>
        <w:ind w:left="12618" w:hanging="227"/>
      </w:pPr>
      <w:rPr>
        <w:rFonts w:hint="default"/>
      </w:rPr>
    </w:lvl>
  </w:abstractNum>
  <w:abstractNum w:abstractNumId="5" w15:restartNumberingAfterBreak="0">
    <w:nsid w:val="710C36BD"/>
    <w:multiLevelType w:val="hybridMultilevel"/>
    <w:tmpl w:val="46FA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8574E5"/>
    <w:multiLevelType w:val="hybridMultilevel"/>
    <w:tmpl w:val="5EC41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B64356"/>
    <w:multiLevelType w:val="hybridMultilevel"/>
    <w:tmpl w:val="E724F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7"/>
  </w:num>
  <w:num w:numId="5">
    <w:abstractNumId w:val="5"/>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8CC"/>
    <w:rsid w:val="00023A8E"/>
    <w:rsid w:val="0004609E"/>
    <w:rsid w:val="0006223D"/>
    <w:rsid w:val="000A0F95"/>
    <w:rsid w:val="000D1072"/>
    <w:rsid w:val="000F2B25"/>
    <w:rsid w:val="001143C0"/>
    <w:rsid w:val="001211B1"/>
    <w:rsid w:val="00140036"/>
    <w:rsid w:val="001C2B93"/>
    <w:rsid w:val="00217912"/>
    <w:rsid w:val="00233395"/>
    <w:rsid w:val="00242719"/>
    <w:rsid w:val="00261E20"/>
    <w:rsid w:val="00284903"/>
    <w:rsid w:val="002B3E92"/>
    <w:rsid w:val="002B7241"/>
    <w:rsid w:val="00334C7A"/>
    <w:rsid w:val="003B4640"/>
    <w:rsid w:val="003C03F9"/>
    <w:rsid w:val="00431051"/>
    <w:rsid w:val="00444F58"/>
    <w:rsid w:val="004A6DDB"/>
    <w:rsid w:val="004D352E"/>
    <w:rsid w:val="0051304E"/>
    <w:rsid w:val="00524349"/>
    <w:rsid w:val="005546D9"/>
    <w:rsid w:val="00585E2E"/>
    <w:rsid w:val="00593B14"/>
    <w:rsid w:val="005B0DDA"/>
    <w:rsid w:val="005D48CC"/>
    <w:rsid w:val="005F7077"/>
    <w:rsid w:val="006549EE"/>
    <w:rsid w:val="006850BF"/>
    <w:rsid w:val="00694B04"/>
    <w:rsid w:val="006A6439"/>
    <w:rsid w:val="00723D6B"/>
    <w:rsid w:val="007860A6"/>
    <w:rsid w:val="00890D33"/>
    <w:rsid w:val="008A5BA4"/>
    <w:rsid w:val="00962226"/>
    <w:rsid w:val="00990DCC"/>
    <w:rsid w:val="00B34C7B"/>
    <w:rsid w:val="00B409B2"/>
    <w:rsid w:val="00C85DD4"/>
    <w:rsid w:val="00CA2DBC"/>
    <w:rsid w:val="00CC07E2"/>
    <w:rsid w:val="00D37565"/>
    <w:rsid w:val="00DD6BF5"/>
    <w:rsid w:val="00E3299B"/>
    <w:rsid w:val="00E97302"/>
    <w:rsid w:val="00ED0298"/>
    <w:rsid w:val="00ED4DE2"/>
    <w:rsid w:val="00EE18B8"/>
    <w:rsid w:val="00FA0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F81FD3"/>
  <w15:chartTrackingRefBased/>
  <w15:docId w15:val="{4285E99E-4032-48AF-8D27-38879468E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8CC"/>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8CC"/>
    <w:pPr>
      <w:ind w:left="720"/>
      <w:contextualSpacing/>
    </w:pPr>
  </w:style>
  <w:style w:type="paragraph" w:customStyle="1" w:styleId="TableParagraph">
    <w:name w:val="Table Paragraph"/>
    <w:basedOn w:val="Normal"/>
    <w:uiPriority w:val="1"/>
    <w:qFormat/>
    <w:rsid w:val="005F7077"/>
    <w:pPr>
      <w:widowControl w:val="0"/>
      <w:autoSpaceDE w:val="0"/>
      <w:autoSpaceDN w:val="0"/>
      <w:spacing w:after="0" w:line="240" w:lineRule="auto"/>
      <w:ind w:left="446" w:hanging="360"/>
    </w:pPr>
    <w:rPr>
      <w:rFonts w:ascii="Roboto" w:eastAsia="Roboto" w:hAnsi="Roboto" w:cs="Roboto"/>
      <w:lang w:val="en-US"/>
    </w:rPr>
  </w:style>
  <w:style w:type="paragraph" w:customStyle="1" w:styleId="Body">
    <w:name w:val="Body"/>
    <w:rsid w:val="002B7241"/>
    <w:pPr>
      <w:pBdr>
        <w:top w:val="nil"/>
        <w:left w:val="nil"/>
        <w:bottom w:val="nil"/>
        <w:right w:val="nil"/>
        <w:between w:val="nil"/>
        <w:bar w:val="nil"/>
      </w:pBdr>
      <w:spacing w:line="288" w:lineRule="auto"/>
    </w:pPr>
    <w:rPr>
      <w:rFonts w:eastAsia="Arial Unicode MS" w:cs="Arial Unicode MS"/>
      <w:color w:val="515151"/>
      <w:sz w:val="21"/>
      <w:szCs w:val="21"/>
      <w:u w:color="000000"/>
      <w:bdr w:val="nil"/>
      <w14:textOutline w14:w="0" w14:cap="flat" w14:cmpd="sng" w14:algn="ctr">
        <w14:noFill/>
        <w14:prstDash w14:val="solid"/>
        <w14:bevel/>
      </w14:textOutline>
    </w:rPr>
  </w:style>
  <w:style w:type="paragraph" w:styleId="Footer">
    <w:name w:val="footer"/>
    <w:link w:val="FooterChar"/>
    <w:rsid w:val="002B7241"/>
    <w:pPr>
      <w:pBdr>
        <w:top w:val="nil"/>
        <w:left w:val="nil"/>
        <w:bottom w:val="nil"/>
        <w:right w:val="nil"/>
        <w:between w:val="nil"/>
        <w:bar w:val="nil"/>
      </w:pBdr>
      <w:tabs>
        <w:tab w:val="center" w:pos="4513"/>
        <w:tab w:val="right" w:pos="9026"/>
      </w:tabs>
      <w:ind w:right="567"/>
      <w:jc w:val="right"/>
    </w:pPr>
    <w:rPr>
      <w:rFonts w:ascii="Inter Regular" w:eastAsia="Arial Unicode MS" w:hAnsi="Inter Regular" w:cs="Arial Unicode MS"/>
      <w:color w:val="FFFFFF"/>
      <w:sz w:val="16"/>
      <w:szCs w:val="16"/>
      <w:u w:color="000000"/>
      <w:bdr w:val="nil"/>
      <w:lang w:val="en-US"/>
    </w:rPr>
  </w:style>
  <w:style w:type="character" w:customStyle="1" w:styleId="FooterChar">
    <w:name w:val="Footer Char"/>
    <w:basedOn w:val="DefaultParagraphFont"/>
    <w:link w:val="Footer"/>
    <w:rsid w:val="002B7241"/>
    <w:rPr>
      <w:rFonts w:ascii="Inter Regular" w:eastAsia="Arial Unicode MS" w:hAnsi="Inter Regular" w:cs="Arial Unicode MS"/>
      <w:color w:val="FFFFFF"/>
      <w:sz w:val="16"/>
      <w:szCs w:val="16"/>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2352</Words>
  <Characters>12785</Characters>
  <Application>Microsoft Office Word</Application>
  <DocSecurity>0</DocSecurity>
  <Lines>145</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Thackrah</dc:creator>
  <cp:keywords/>
  <dc:description/>
  <cp:lastModifiedBy>Michelle Wiggins</cp:lastModifiedBy>
  <cp:revision>2</cp:revision>
  <dcterms:created xsi:type="dcterms:W3CDTF">2025-09-08T21:39:00Z</dcterms:created>
  <dcterms:modified xsi:type="dcterms:W3CDTF">2025-09-08T21:39:00Z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4d5cae8a-dab6-43bc-ab7a-f0e79899d259</vt:lpwstr>
  </property>
</Properties>
</file>